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BE7" w:rsidRDefault="00695EC7" w:rsidP="006B4780">
      <w:pPr>
        <w:pStyle w:val="NoSpacing"/>
        <w:jc w:val="center"/>
        <w:rPr>
          <w:b/>
          <w:sz w:val="28"/>
          <w:szCs w:val="28"/>
        </w:rPr>
      </w:pPr>
      <w:r w:rsidRPr="00695EC7">
        <w:rPr>
          <w:b/>
          <w:sz w:val="28"/>
          <w:szCs w:val="28"/>
        </w:rPr>
        <w:t>TRANSCRIPTION</w:t>
      </w:r>
    </w:p>
    <w:p w:rsidR="00695EC7" w:rsidRDefault="00695EC7" w:rsidP="006B4780">
      <w:pPr>
        <w:pStyle w:val="NoSpacing"/>
        <w:jc w:val="center"/>
        <w:rPr>
          <w:b/>
          <w:sz w:val="28"/>
          <w:szCs w:val="28"/>
        </w:rPr>
      </w:pPr>
    </w:p>
    <w:p w:rsidR="00695EC7" w:rsidRPr="00D66BEB" w:rsidRDefault="00695EC7" w:rsidP="00D66BEB">
      <w:pPr>
        <w:autoSpaceDE w:val="0"/>
        <w:autoSpaceDN w:val="0"/>
        <w:adjustRightInd w:val="0"/>
        <w:spacing w:after="0" w:line="240" w:lineRule="auto"/>
        <w:jc w:val="both"/>
        <w:rPr>
          <w:sz w:val="20"/>
          <w:szCs w:val="20"/>
        </w:rPr>
      </w:pPr>
      <w:r w:rsidRPr="00D66BEB">
        <w:rPr>
          <w:sz w:val="20"/>
          <w:szCs w:val="20"/>
        </w:rPr>
        <w:t>Transcription is the synthesis of RNA molecules, with DNA as a template, and it is the first step in the transfer of genetic information from genotype to phenotype.</w:t>
      </w:r>
      <w:r w:rsidR="00FD0C58" w:rsidRPr="00D66BEB">
        <w:rPr>
          <w:sz w:val="20"/>
          <w:szCs w:val="20"/>
        </w:rPr>
        <w:t xml:space="preserve"> Genes encode information for production of proteins.</w:t>
      </w:r>
      <w:r w:rsidR="004F144B" w:rsidRPr="00D66BEB">
        <w:rPr>
          <w:rFonts w:cs="Palatino-Roman"/>
          <w:sz w:val="20"/>
          <w:szCs w:val="20"/>
        </w:rPr>
        <w:t xml:space="preserve"> </w:t>
      </w:r>
      <w:r w:rsidR="004F144B" w:rsidRPr="00D66BEB">
        <w:rPr>
          <w:rFonts w:cs="Palatino-Roman"/>
          <w:sz w:val="20"/>
          <w:szCs w:val="20"/>
        </w:rPr>
        <w:t>The decoding of genetic information is carried out through intermediary</w:t>
      </w:r>
      <w:r w:rsidR="004F144B" w:rsidRPr="00D66BEB">
        <w:rPr>
          <w:rFonts w:cs="Palatino-Roman"/>
          <w:sz w:val="20"/>
          <w:szCs w:val="20"/>
        </w:rPr>
        <w:t xml:space="preserve"> </w:t>
      </w:r>
      <w:r w:rsidR="004F144B" w:rsidRPr="00D66BEB">
        <w:rPr>
          <w:rFonts w:cs="Palatino-Roman"/>
          <w:sz w:val="20"/>
          <w:szCs w:val="20"/>
        </w:rPr>
        <w:t>RNA molecules that are transcribed from discrete regions of the</w:t>
      </w:r>
      <w:r w:rsidR="004F144B" w:rsidRPr="00D66BEB">
        <w:rPr>
          <w:rFonts w:cs="Palatino-Roman"/>
          <w:sz w:val="20"/>
          <w:szCs w:val="20"/>
        </w:rPr>
        <w:t xml:space="preserve"> </w:t>
      </w:r>
      <w:r w:rsidR="004F144B" w:rsidRPr="00D66BEB">
        <w:rPr>
          <w:rFonts w:cs="Palatino-Roman"/>
          <w:sz w:val="20"/>
          <w:szCs w:val="20"/>
        </w:rPr>
        <w:t>DNA.</w:t>
      </w:r>
      <w:r w:rsidR="00FD0C58" w:rsidRPr="00D66BEB">
        <w:rPr>
          <w:sz w:val="20"/>
          <w:szCs w:val="20"/>
        </w:rPr>
        <w:t xml:space="preserve"> </w:t>
      </w:r>
    </w:p>
    <w:p w:rsidR="004F144B" w:rsidRPr="00D66BEB" w:rsidRDefault="004F144B" w:rsidP="00D66BEB">
      <w:pPr>
        <w:autoSpaceDE w:val="0"/>
        <w:autoSpaceDN w:val="0"/>
        <w:adjustRightInd w:val="0"/>
        <w:spacing w:after="0" w:line="240" w:lineRule="auto"/>
        <w:jc w:val="both"/>
        <w:rPr>
          <w:sz w:val="20"/>
          <w:szCs w:val="20"/>
        </w:rPr>
      </w:pPr>
      <w:r w:rsidRPr="00D66BEB">
        <w:rPr>
          <w:sz w:val="20"/>
          <w:szCs w:val="20"/>
        </w:rPr>
        <w:t>RNA</w:t>
      </w:r>
    </w:p>
    <w:p w:rsidR="004F144B" w:rsidRDefault="004F144B" w:rsidP="00D66BEB">
      <w:pPr>
        <w:autoSpaceDE w:val="0"/>
        <w:autoSpaceDN w:val="0"/>
        <w:adjustRightInd w:val="0"/>
        <w:spacing w:after="0" w:line="240" w:lineRule="auto"/>
        <w:jc w:val="both"/>
        <w:rPr>
          <w:rFonts w:ascii="Palatino-Roman" w:hAnsi="Palatino-Roman" w:cs="Palatino-Roman"/>
          <w:sz w:val="20"/>
          <w:szCs w:val="20"/>
        </w:rPr>
      </w:pPr>
      <w:r w:rsidRPr="00D66BEB">
        <w:rPr>
          <w:rFonts w:cs="Palatino-Roman"/>
          <w:sz w:val="20"/>
          <w:szCs w:val="20"/>
        </w:rPr>
        <w:t>RNA molecules are linear polynucleotide chains that differ from</w:t>
      </w:r>
      <w:r w:rsidRPr="00D66BEB">
        <w:rPr>
          <w:rFonts w:cs="Palatino-Roman"/>
          <w:sz w:val="20"/>
          <w:szCs w:val="20"/>
        </w:rPr>
        <w:t xml:space="preserve"> </w:t>
      </w:r>
      <w:r w:rsidRPr="00D66BEB">
        <w:rPr>
          <w:rFonts w:cs="Palatino-Roman"/>
          <w:sz w:val="20"/>
          <w:szCs w:val="20"/>
        </w:rPr>
        <w:t>DNA in two important respects. First, the sugar moiety of the nucleotides</w:t>
      </w:r>
      <w:r w:rsidRPr="00D66BEB">
        <w:rPr>
          <w:rFonts w:cs="Palatino-Roman"/>
          <w:sz w:val="20"/>
          <w:szCs w:val="20"/>
        </w:rPr>
        <w:t xml:space="preserve"> </w:t>
      </w:r>
      <w:r w:rsidRPr="00D66BEB">
        <w:rPr>
          <w:rFonts w:cs="Palatino-Roman"/>
          <w:sz w:val="20"/>
          <w:szCs w:val="20"/>
        </w:rPr>
        <w:t>of RNA is ribose, which h</w:t>
      </w:r>
      <w:r w:rsidRPr="00D66BEB">
        <w:rPr>
          <w:rFonts w:cs="Palatino-Roman"/>
          <w:sz w:val="20"/>
          <w:szCs w:val="20"/>
        </w:rPr>
        <w:t>as hydroxyl groups on both the 2’</w:t>
      </w:r>
      <w:r w:rsidRPr="00D66BEB">
        <w:rPr>
          <w:rFonts w:cs="Symbol"/>
          <w:sz w:val="20"/>
          <w:szCs w:val="20"/>
        </w:rPr>
        <w:t xml:space="preserve"> </w:t>
      </w:r>
      <w:r w:rsidRPr="00D66BEB">
        <w:rPr>
          <w:rFonts w:cs="Palatino-Roman"/>
          <w:sz w:val="20"/>
          <w:szCs w:val="20"/>
        </w:rPr>
        <w:t xml:space="preserve">and </w:t>
      </w:r>
      <w:r w:rsidRPr="00D66BEB">
        <w:rPr>
          <w:rFonts w:cs="Palatino-Roman"/>
          <w:sz w:val="20"/>
          <w:szCs w:val="20"/>
        </w:rPr>
        <w:t>3’</w:t>
      </w:r>
      <w:r w:rsidRPr="00D66BEB">
        <w:rPr>
          <w:rFonts w:cs="Symbol"/>
          <w:sz w:val="20"/>
          <w:szCs w:val="20"/>
        </w:rPr>
        <w:t xml:space="preserve"> </w:t>
      </w:r>
      <w:r w:rsidRPr="00D66BEB">
        <w:rPr>
          <w:rFonts w:cs="Palatino-Roman"/>
          <w:sz w:val="20"/>
          <w:szCs w:val="20"/>
        </w:rPr>
        <w:t>carbons</w:t>
      </w:r>
      <w:r w:rsidRPr="00D66BEB">
        <w:rPr>
          <w:rFonts w:cs="Palatino-Roman"/>
          <w:sz w:val="20"/>
          <w:szCs w:val="20"/>
        </w:rPr>
        <w:t xml:space="preserve"> </w:t>
      </w:r>
      <w:r w:rsidRPr="00D66BEB">
        <w:rPr>
          <w:rFonts w:cs="Palatino-Roman"/>
          <w:sz w:val="20"/>
          <w:szCs w:val="20"/>
        </w:rPr>
        <w:t>of the sugar. Second, instead of thymine, the base uracil (U) is found in</w:t>
      </w:r>
      <w:r w:rsidRPr="00D66BEB">
        <w:rPr>
          <w:rFonts w:cs="Palatino-Roman"/>
          <w:sz w:val="20"/>
          <w:szCs w:val="20"/>
        </w:rPr>
        <w:t xml:space="preserve"> </w:t>
      </w:r>
      <w:r w:rsidRPr="00D66BEB">
        <w:rPr>
          <w:rFonts w:cs="Palatino-Roman"/>
          <w:sz w:val="20"/>
          <w:szCs w:val="20"/>
        </w:rPr>
        <w:t>RNA. Most RNA molecules are single stranded, although often there are</w:t>
      </w:r>
      <w:r w:rsidRPr="00D66BEB">
        <w:rPr>
          <w:rFonts w:cs="Palatino-Roman"/>
          <w:sz w:val="20"/>
          <w:szCs w:val="20"/>
        </w:rPr>
        <w:t xml:space="preserve"> </w:t>
      </w:r>
      <w:r w:rsidRPr="00D66BEB">
        <w:rPr>
          <w:rFonts w:cs="Palatino-Roman"/>
          <w:sz w:val="20"/>
          <w:szCs w:val="20"/>
        </w:rPr>
        <w:t>segments of nucleotides within a single chain that are complementary to</w:t>
      </w:r>
      <w:r w:rsidRPr="00D66BEB">
        <w:rPr>
          <w:rFonts w:cs="Palatino-Roman"/>
          <w:sz w:val="20"/>
          <w:szCs w:val="20"/>
        </w:rPr>
        <w:t xml:space="preserve"> </w:t>
      </w:r>
      <w:r w:rsidRPr="00D66BEB">
        <w:rPr>
          <w:rFonts w:cs="Palatino-Roman"/>
          <w:sz w:val="20"/>
          <w:szCs w:val="20"/>
        </w:rPr>
        <w:t>each other and form double-stranded regions</w:t>
      </w:r>
      <w:r w:rsidRPr="00D66BEB">
        <w:rPr>
          <w:rFonts w:cs="Palatino-Roman"/>
          <w:sz w:val="20"/>
          <w:szCs w:val="20"/>
        </w:rPr>
        <w:t>.</w:t>
      </w:r>
      <w:r w:rsidR="00D66BEB" w:rsidRPr="00D66BEB">
        <w:rPr>
          <w:sz w:val="20"/>
          <w:szCs w:val="20"/>
        </w:rPr>
        <w:t xml:space="preserve"> </w:t>
      </w:r>
      <w:r w:rsidR="00D66BEB" w:rsidRPr="00D66BEB">
        <w:rPr>
          <w:rFonts w:cs="Palatino-Roman"/>
          <w:sz w:val="20"/>
          <w:szCs w:val="20"/>
        </w:rPr>
        <w:t>RNA has single polynucleotide strand whereas DNA has double polynucleotide strands</w:t>
      </w:r>
      <w:r w:rsidR="00D66BEB" w:rsidRPr="00D66BEB">
        <w:rPr>
          <w:rFonts w:ascii="Palatino-Roman" w:hAnsi="Palatino-Roman" w:cs="Palatino-Roman"/>
          <w:sz w:val="20"/>
          <w:szCs w:val="20"/>
        </w:rPr>
        <w:t>.</w:t>
      </w:r>
    </w:p>
    <w:p w:rsidR="004F144B" w:rsidRDefault="004F144B" w:rsidP="004F144B">
      <w:pPr>
        <w:autoSpaceDE w:val="0"/>
        <w:autoSpaceDN w:val="0"/>
        <w:adjustRightInd w:val="0"/>
        <w:spacing w:after="0" w:line="240" w:lineRule="auto"/>
        <w:jc w:val="both"/>
        <w:rPr>
          <w:b/>
          <w:sz w:val="24"/>
          <w:szCs w:val="24"/>
        </w:rPr>
      </w:pPr>
      <w:r>
        <w:rPr>
          <w:b/>
          <w:noProof/>
          <w:sz w:val="24"/>
          <w:szCs w:val="24"/>
        </w:rPr>
        <w:drawing>
          <wp:anchor distT="0" distB="0" distL="114300" distR="114300" simplePos="0" relativeHeight="251658240" behindDoc="0" locked="0" layoutInCell="1" allowOverlap="1" wp14:anchorId="5B374301" wp14:editId="721272A0">
            <wp:simplePos x="0" y="0"/>
            <wp:positionH relativeFrom="margin">
              <wp:posOffset>3017023</wp:posOffset>
            </wp:positionH>
            <wp:positionV relativeFrom="margin">
              <wp:posOffset>2051685</wp:posOffset>
            </wp:positionV>
            <wp:extent cx="2856865" cy="3342005"/>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48458F.tmp"/>
                    <pic:cNvPicPr/>
                  </pic:nvPicPr>
                  <pic:blipFill rotWithShape="1">
                    <a:blip r:embed="rId5">
                      <a:extLst>
                        <a:ext uri="{28A0092B-C50C-407E-A947-70E740481C1C}">
                          <a14:useLocalDpi xmlns:a14="http://schemas.microsoft.com/office/drawing/2010/main" val="0"/>
                        </a:ext>
                      </a:extLst>
                    </a:blip>
                    <a:srcRect l="40084" t="39387" r="29024" b="5610"/>
                    <a:stretch/>
                  </pic:blipFill>
                  <pic:spPr bwMode="auto">
                    <a:xfrm>
                      <a:off x="0" y="0"/>
                      <a:ext cx="2856865" cy="3342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144B" w:rsidRDefault="004F144B" w:rsidP="004F144B">
      <w:pPr>
        <w:autoSpaceDE w:val="0"/>
        <w:autoSpaceDN w:val="0"/>
        <w:adjustRightInd w:val="0"/>
        <w:spacing w:after="0" w:line="240" w:lineRule="auto"/>
        <w:jc w:val="both"/>
        <w:rPr>
          <w:b/>
          <w:sz w:val="24"/>
          <w:szCs w:val="24"/>
        </w:rPr>
      </w:pPr>
    </w:p>
    <w:p w:rsidR="004F144B" w:rsidRDefault="004F144B" w:rsidP="004F144B">
      <w:pPr>
        <w:autoSpaceDE w:val="0"/>
        <w:autoSpaceDN w:val="0"/>
        <w:adjustRightInd w:val="0"/>
        <w:spacing w:after="0" w:line="240" w:lineRule="auto"/>
        <w:jc w:val="both"/>
        <w:rPr>
          <w:b/>
          <w:sz w:val="24"/>
          <w:szCs w:val="24"/>
        </w:rPr>
      </w:pPr>
    </w:p>
    <w:p w:rsidR="004F144B" w:rsidRDefault="004F144B" w:rsidP="004F144B">
      <w:pPr>
        <w:autoSpaceDE w:val="0"/>
        <w:autoSpaceDN w:val="0"/>
        <w:adjustRightInd w:val="0"/>
        <w:spacing w:after="0" w:line="240" w:lineRule="auto"/>
        <w:jc w:val="both"/>
        <w:rPr>
          <w:b/>
          <w:sz w:val="24"/>
          <w:szCs w:val="24"/>
        </w:rPr>
      </w:pPr>
    </w:p>
    <w:p w:rsidR="004F144B" w:rsidRDefault="004F144B" w:rsidP="004F144B">
      <w:pPr>
        <w:autoSpaceDE w:val="0"/>
        <w:autoSpaceDN w:val="0"/>
        <w:adjustRightInd w:val="0"/>
        <w:spacing w:after="0" w:line="240" w:lineRule="auto"/>
        <w:jc w:val="both"/>
        <w:rPr>
          <w:b/>
          <w:sz w:val="24"/>
          <w:szCs w:val="24"/>
        </w:rPr>
      </w:pPr>
    </w:p>
    <w:p w:rsidR="004F144B" w:rsidRDefault="004F144B" w:rsidP="004F144B">
      <w:pPr>
        <w:autoSpaceDE w:val="0"/>
        <w:autoSpaceDN w:val="0"/>
        <w:adjustRightInd w:val="0"/>
        <w:spacing w:after="0" w:line="240" w:lineRule="auto"/>
        <w:jc w:val="both"/>
        <w:rPr>
          <w:b/>
          <w:sz w:val="24"/>
          <w:szCs w:val="24"/>
        </w:rPr>
      </w:pPr>
    </w:p>
    <w:p w:rsidR="004F144B" w:rsidRDefault="004F144B" w:rsidP="004F144B">
      <w:pPr>
        <w:autoSpaceDE w:val="0"/>
        <w:autoSpaceDN w:val="0"/>
        <w:adjustRightInd w:val="0"/>
        <w:spacing w:after="0" w:line="240" w:lineRule="auto"/>
        <w:jc w:val="both"/>
        <w:rPr>
          <w:b/>
          <w:sz w:val="24"/>
          <w:szCs w:val="24"/>
        </w:rPr>
      </w:pPr>
    </w:p>
    <w:p w:rsidR="004F144B" w:rsidRDefault="004F144B" w:rsidP="004F144B">
      <w:pPr>
        <w:autoSpaceDE w:val="0"/>
        <w:autoSpaceDN w:val="0"/>
        <w:adjustRightInd w:val="0"/>
        <w:spacing w:after="0" w:line="240" w:lineRule="auto"/>
        <w:jc w:val="both"/>
        <w:rPr>
          <w:b/>
          <w:sz w:val="24"/>
          <w:szCs w:val="24"/>
        </w:rPr>
      </w:pPr>
    </w:p>
    <w:p w:rsidR="004F144B" w:rsidRDefault="004F144B" w:rsidP="004F144B">
      <w:pPr>
        <w:autoSpaceDE w:val="0"/>
        <w:autoSpaceDN w:val="0"/>
        <w:adjustRightInd w:val="0"/>
        <w:spacing w:after="0" w:line="240" w:lineRule="auto"/>
        <w:jc w:val="both"/>
        <w:rPr>
          <w:b/>
          <w:sz w:val="24"/>
          <w:szCs w:val="24"/>
        </w:rPr>
      </w:pPr>
    </w:p>
    <w:p w:rsidR="004F144B" w:rsidRDefault="004F144B" w:rsidP="004F144B">
      <w:pPr>
        <w:autoSpaceDE w:val="0"/>
        <w:autoSpaceDN w:val="0"/>
        <w:adjustRightInd w:val="0"/>
        <w:spacing w:after="0" w:line="240" w:lineRule="auto"/>
        <w:jc w:val="both"/>
        <w:rPr>
          <w:b/>
          <w:sz w:val="24"/>
          <w:szCs w:val="24"/>
        </w:rPr>
      </w:pPr>
    </w:p>
    <w:p w:rsidR="004F144B" w:rsidRDefault="004F144B" w:rsidP="004F144B">
      <w:pPr>
        <w:autoSpaceDE w:val="0"/>
        <w:autoSpaceDN w:val="0"/>
        <w:adjustRightInd w:val="0"/>
        <w:spacing w:after="0" w:line="240" w:lineRule="auto"/>
        <w:jc w:val="both"/>
        <w:rPr>
          <w:b/>
          <w:sz w:val="24"/>
          <w:szCs w:val="24"/>
        </w:rPr>
      </w:pPr>
    </w:p>
    <w:p w:rsidR="004F144B" w:rsidRDefault="004F144B" w:rsidP="004F144B">
      <w:pPr>
        <w:autoSpaceDE w:val="0"/>
        <w:autoSpaceDN w:val="0"/>
        <w:adjustRightInd w:val="0"/>
        <w:spacing w:after="0" w:line="240" w:lineRule="auto"/>
        <w:jc w:val="both"/>
        <w:rPr>
          <w:b/>
          <w:sz w:val="24"/>
          <w:szCs w:val="24"/>
        </w:rPr>
      </w:pPr>
    </w:p>
    <w:p w:rsidR="004F144B" w:rsidRDefault="004F144B" w:rsidP="004F144B">
      <w:pPr>
        <w:autoSpaceDE w:val="0"/>
        <w:autoSpaceDN w:val="0"/>
        <w:adjustRightInd w:val="0"/>
        <w:spacing w:after="0" w:line="240" w:lineRule="auto"/>
        <w:jc w:val="both"/>
        <w:rPr>
          <w:b/>
          <w:sz w:val="24"/>
          <w:szCs w:val="24"/>
        </w:rPr>
      </w:pPr>
    </w:p>
    <w:p w:rsidR="004F144B" w:rsidRDefault="004F144B" w:rsidP="004F144B">
      <w:pPr>
        <w:autoSpaceDE w:val="0"/>
        <w:autoSpaceDN w:val="0"/>
        <w:adjustRightInd w:val="0"/>
        <w:spacing w:after="0" w:line="240" w:lineRule="auto"/>
        <w:jc w:val="both"/>
        <w:rPr>
          <w:b/>
          <w:sz w:val="24"/>
          <w:szCs w:val="24"/>
        </w:rPr>
      </w:pPr>
    </w:p>
    <w:p w:rsidR="004F144B" w:rsidRDefault="004F144B" w:rsidP="004F144B">
      <w:pPr>
        <w:autoSpaceDE w:val="0"/>
        <w:autoSpaceDN w:val="0"/>
        <w:adjustRightInd w:val="0"/>
        <w:spacing w:after="0" w:line="240" w:lineRule="auto"/>
        <w:jc w:val="both"/>
        <w:rPr>
          <w:b/>
          <w:sz w:val="24"/>
          <w:szCs w:val="24"/>
        </w:rPr>
      </w:pPr>
    </w:p>
    <w:p w:rsidR="00D66BEB" w:rsidRDefault="00D66BEB" w:rsidP="004F144B">
      <w:pPr>
        <w:autoSpaceDE w:val="0"/>
        <w:autoSpaceDN w:val="0"/>
        <w:adjustRightInd w:val="0"/>
        <w:spacing w:after="0" w:line="240" w:lineRule="auto"/>
        <w:jc w:val="both"/>
        <w:rPr>
          <w:b/>
          <w:sz w:val="24"/>
          <w:szCs w:val="24"/>
        </w:rPr>
      </w:pPr>
    </w:p>
    <w:p w:rsidR="00D66BEB" w:rsidRDefault="005B380B" w:rsidP="004F144B">
      <w:pPr>
        <w:autoSpaceDE w:val="0"/>
        <w:autoSpaceDN w:val="0"/>
        <w:adjustRightInd w:val="0"/>
        <w:spacing w:after="0" w:line="240" w:lineRule="auto"/>
        <w:jc w:val="both"/>
        <w:rPr>
          <w:b/>
          <w:sz w:val="24"/>
          <w:szCs w:val="24"/>
        </w:rPr>
      </w:pPr>
      <w:r w:rsidRPr="00D66BEB">
        <w:rPr>
          <w:b/>
          <w:noProof/>
          <w:sz w:val="20"/>
          <w:szCs w:val="20"/>
        </w:rPr>
        <w:drawing>
          <wp:anchor distT="0" distB="0" distL="114300" distR="114300" simplePos="0" relativeHeight="251659264" behindDoc="0" locked="0" layoutInCell="1" allowOverlap="1" wp14:anchorId="7C18E44C" wp14:editId="61FB442C">
            <wp:simplePos x="0" y="0"/>
            <wp:positionH relativeFrom="margin">
              <wp:align>left</wp:align>
            </wp:positionH>
            <wp:positionV relativeFrom="margin">
              <wp:posOffset>5158740</wp:posOffset>
            </wp:positionV>
            <wp:extent cx="3352800" cy="395859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484ABE.tmp"/>
                    <pic:cNvPicPr/>
                  </pic:nvPicPr>
                  <pic:blipFill rotWithShape="1">
                    <a:blip r:embed="rId6">
                      <a:extLst>
                        <a:ext uri="{BEBA8EAE-BF5A-486C-A8C5-ECC9F3942E4B}">
                          <a14:imgProps xmlns:a14="http://schemas.microsoft.com/office/drawing/2010/main">
                            <a14:imgLayer r:embed="rId7">
                              <a14:imgEffect>
                                <a14:sharpenSoften amount="40000"/>
                              </a14:imgEffect>
                            </a14:imgLayer>
                          </a14:imgProps>
                        </a:ext>
                        <a:ext uri="{28A0092B-C50C-407E-A947-70E740481C1C}">
                          <a14:useLocalDpi xmlns:a14="http://schemas.microsoft.com/office/drawing/2010/main" val="0"/>
                        </a:ext>
                      </a:extLst>
                    </a:blip>
                    <a:srcRect l="17715" t="30345" r="56173" b="6545"/>
                    <a:stretch/>
                  </pic:blipFill>
                  <pic:spPr bwMode="auto">
                    <a:xfrm>
                      <a:off x="0" y="0"/>
                      <a:ext cx="3352800" cy="3958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6BEB" w:rsidRDefault="00D66BEB" w:rsidP="004F144B">
      <w:pPr>
        <w:autoSpaceDE w:val="0"/>
        <w:autoSpaceDN w:val="0"/>
        <w:adjustRightInd w:val="0"/>
        <w:spacing w:after="0" w:line="240" w:lineRule="auto"/>
        <w:jc w:val="both"/>
        <w:rPr>
          <w:b/>
          <w:sz w:val="24"/>
          <w:szCs w:val="24"/>
        </w:rPr>
      </w:pPr>
    </w:p>
    <w:p w:rsidR="00D66BEB" w:rsidRDefault="00D66BEB" w:rsidP="004F144B">
      <w:pPr>
        <w:autoSpaceDE w:val="0"/>
        <w:autoSpaceDN w:val="0"/>
        <w:adjustRightInd w:val="0"/>
        <w:spacing w:after="0" w:line="240" w:lineRule="auto"/>
        <w:jc w:val="both"/>
        <w:rPr>
          <w:b/>
          <w:sz w:val="24"/>
          <w:szCs w:val="24"/>
        </w:rPr>
      </w:pPr>
    </w:p>
    <w:p w:rsidR="00D66BEB" w:rsidRDefault="00D66BEB" w:rsidP="004F144B">
      <w:pPr>
        <w:autoSpaceDE w:val="0"/>
        <w:autoSpaceDN w:val="0"/>
        <w:adjustRightInd w:val="0"/>
        <w:spacing w:after="0" w:line="240" w:lineRule="auto"/>
        <w:jc w:val="both"/>
        <w:rPr>
          <w:b/>
          <w:sz w:val="24"/>
          <w:szCs w:val="24"/>
        </w:rPr>
      </w:pPr>
    </w:p>
    <w:p w:rsidR="00D66BEB" w:rsidRDefault="00D66BEB" w:rsidP="004F144B">
      <w:pPr>
        <w:autoSpaceDE w:val="0"/>
        <w:autoSpaceDN w:val="0"/>
        <w:adjustRightInd w:val="0"/>
        <w:spacing w:after="0" w:line="240" w:lineRule="auto"/>
        <w:jc w:val="both"/>
        <w:rPr>
          <w:b/>
          <w:sz w:val="24"/>
          <w:szCs w:val="24"/>
        </w:rPr>
      </w:pPr>
    </w:p>
    <w:p w:rsidR="00D66BEB" w:rsidRDefault="00D66BEB" w:rsidP="004F144B">
      <w:pPr>
        <w:autoSpaceDE w:val="0"/>
        <w:autoSpaceDN w:val="0"/>
        <w:adjustRightInd w:val="0"/>
        <w:spacing w:after="0" w:line="240" w:lineRule="auto"/>
        <w:jc w:val="both"/>
        <w:rPr>
          <w:b/>
          <w:sz w:val="24"/>
          <w:szCs w:val="24"/>
        </w:rPr>
      </w:pPr>
    </w:p>
    <w:p w:rsidR="00D66BEB" w:rsidRDefault="00D66BEB" w:rsidP="004F144B">
      <w:pPr>
        <w:autoSpaceDE w:val="0"/>
        <w:autoSpaceDN w:val="0"/>
        <w:adjustRightInd w:val="0"/>
        <w:spacing w:after="0" w:line="240" w:lineRule="auto"/>
        <w:jc w:val="both"/>
        <w:rPr>
          <w:b/>
          <w:sz w:val="24"/>
          <w:szCs w:val="24"/>
        </w:rPr>
      </w:pPr>
    </w:p>
    <w:p w:rsidR="00D66BEB" w:rsidRDefault="00D66BEB" w:rsidP="004F144B">
      <w:pPr>
        <w:autoSpaceDE w:val="0"/>
        <w:autoSpaceDN w:val="0"/>
        <w:adjustRightInd w:val="0"/>
        <w:spacing w:after="0" w:line="240" w:lineRule="auto"/>
        <w:jc w:val="both"/>
        <w:rPr>
          <w:b/>
          <w:sz w:val="24"/>
          <w:szCs w:val="24"/>
        </w:rPr>
      </w:pPr>
    </w:p>
    <w:p w:rsidR="00D66BEB" w:rsidRDefault="00D66BEB" w:rsidP="004F144B">
      <w:pPr>
        <w:autoSpaceDE w:val="0"/>
        <w:autoSpaceDN w:val="0"/>
        <w:adjustRightInd w:val="0"/>
        <w:spacing w:after="0" w:line="240" w:lineRule="auto"/>
        <w:jc w:val="both"/>
        <w:rPr>
          <w:b/>
          <w:sz w:val="24"/>
          <w:szCs w:val="24"/>
        </w:rPr>
      </w:pPr>
    </w:p>
    <w:p w:rsidR="00D66BEB" w:rsidRDefault="00D66BEB" w:rsidP="004F144B">
      <w:pPr>
        <w:autoSpaceDE w:val="0"/>
        <w:autoSpaceDN w:val="0"/>
        <w:adjustRightInd w:val="0"/>
        <w:spacing w:after="0" w:line="240" w:lineRule="auto"/>
        <w:jc w:val="both"/>
        <w:rPr>
          <w:b/>
          <w:sz w:val="24"/>
          <w:szCs w:val="24"/>
        </w:rPr>
      </w:pPr>
    </w:p>
    <w:p w:rsidR="00D66BEB" w:rsidRDefault="00D66BEB" w:rsidP="004F144B">
      <w:pPr>
        <w:autoSpaceDE w:val="0"/>
        <w:autoSpaceDN w:val="0"/>
        <w:adjustRightInd w:val="0"/>
        <w:spacing w:after="0" w:line="240" w:lineRule="auto"/>
        <w:jc w:val="both"/>
        <w:rPr>
          <w:b/>
          <w:sz w:val="24"/>
          <w:szCs w:val="24"/>
        </w:rPr>
      </w:pPr>
    </w:p>
    <w:p w:rsidR="00D66BEB" w:rsidRDefault="00D66BEB" w:rsidP="004F144B">
      <w:pPr>
        <w:autoSpaceDE w:val="0"/>
        <w:autoSpaceDN w:val="0"/>
        <w:adjustRightInd w:val="0"/>
        <w:spacing w:after="0" w:line="240" w:lineRule="auto"/>
        <w:jc w:val="both"/>
        <w:rPr>
          <w:b/>
          <w:sz w:val="24"/>
          <w:szCs w:val="24"/>
        </w:rPr>
      </w:pPr>
    </w:p>
    <w:p w:rsidR="00D66BEB" w:rsidRDefault="00D66BEB" w:rsidP="004F144B">
      <w:pPr>
        <w:autoSpaceDE w:val="0"/>
        <w:autoSpaceDN w:val="0"/>
        <w:adjustRightInd w:val="0"/>
        <w:spacing w:after="0" w:line="240" w:lineRule="auto"/>
        <w:jc w:val="both"/>
        <w:rPr>
          <w:b/>
          <w:sz w:val="24"/>
          <w:szCs w:val="24"/>
        </w:rPr>
      </w:pPr>
    </w:p>
    <w:p w:rsidR="00D66BEB" w:rsidRDefault="00D66BEB" w:rsidP="004F144B">
      <w:pPr>
        <w:autoSpaceDE w:val="0"/>
        <w:autoSpaceDN w:val="0"/>
        <w:adjustRightInd w:val="0"/>
        <w:spacing w:after="0" w:line="240" w:lineRule="auto"/>
        <w:jc w:val="both"/>
        <w:rPr>
          <w:b/>
          <w:sz w:val="24"/>
          <w:szCs w:val="24"/>
        </w:rPr>
      </w:pPr>
    </w:p>
    <w:p w:rsidR="00D66BEB" w:rsidRDefault="00D66BEB" w:rsidP="004F144B">
      <w:pPr>
        <w:autoSpaceDE w:val="0"/>
        <w:autoSpaceDN w:val="0"/>
        <w:adjustRightInd w:val="0"/>
        <w:spacing w:after="0" w:line="240" w:lineRule="auto"/>
        <w:jc w:val="both"/>
        <w:rPr>
          <w:b/>
          <w:sz w:val="24"/>
          <w:szCs w:val="24"/>
        </w:rPr>
      </w:pPr>
    </w:p>
    <w:p w:rsidR="00D66BEB" w:rsidRDefault="00D66BEB" w:rsidP="004F144B">
      <w:pPr>
        <w:autoSpaceDE w:val="0"/>
        <w:autoSpaceDN w:val="0"/>
        <w:adjustRightInd w:val="0"/>
        <w:spacing w:after="0" w:line="240" w:lineRule="auto"/>
        <w:jc w:val="both"/>
        <w:rPr>
          <w:b/>
          <w:sz w:val="24"/>
          <w:szCs w:val="24"/>
        </w:rPr>
      </w:pPr>
    </w:p>
    <w:p w:rsidR="00D66BEB" w:rsidRDefault="00D66BEB" w:rsidP="004F144B">
      <w:pPr>
        <w:autoSpaceDE w:val="0"/>
        <w:autoSpaceDN w:val="0"/>
        <w:adjustRightInd w:val="0"/>
        <w:spacing w:after="0" w:line="240" w:lineRule="auto"/>
        <w:jc w:val="both"/>
        <w:rPr>
          <w:b/>
          <w:sz w:val="24"/>
          <w:szCs w:val="24"/>
        </w:rPr>
      </w:pPr>
    </w:p>
    <w:p w:rsidR="00D66BEB" w:rsidRDefault="00D66BEB" w:rsidP="004F144B">
      <w:pPr>
        <w:autoSpaceDE w:val="0"/>
        <w:autoSpaceDN w:val="0"/>
        <w:adjustRightInd w:val="0"/>
        <w:spacing w:after="0" w:line="240" w:lineRule="auto"/>
        <w:jc w:val="both"/>
        <w:rPr>
          <w:b/>
          <w:sz w:val="24"/>
          <w:szCs w:val="24"/>
        </w:rPr>
      </w:pPr>
      <w:r>
        <w:rPr>
          <w:b/>
          <w:noProof/>
          <w:sz w:val="24"/>
          <w:szCs w:val="24"/>
        </w:rPr>
        <w:drawing>
          <wp:anchor distT="0" distB="0" distL="114300" distR="114300" simplePos="0" relativeHeight="251661312" behindDoc="0" locked="0" layoutInCell="1" allowOverlap="1" wp14:anchorId="17CDE41D" wp14:editId="50B4E63B">
            <wp:simplePos x="0" y="0"/>
            <wp:positionH relativeFrom="margin">
              <wp:posOffset>3365500</wp:posOffset>
            </wp:positionH>
            <wp:positionV relativeFrom="margin">
              <wp:posOffset>-246380</wp:posOffset>
            </wp:positionV>
            <wp:extent cx="2557780" cy="2197100"/>
            <wp:effectExtent l="19050" t="19050" r="1397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48393.tmp"/>
                    <pic:cNvPicPr/>
                  </pic:nvPicPr>
                  <pic:blipFill rotWithShape="1">
                    <a:blip r:embed="rId8">
                      <a:extLst>
                        <a:ext uri="{BEBA8EAE-BF5A-486C-A8C5-ECC9F3942E4B}">
                          <a14:imgProps xmlns:a14="http://schemas.microsoft.com/office/drawing/2010/main">
                            <a14:imgLayer r:embed="rId9">
                              <a14:imgEffect>
                                <a14:sharpenSoften amount="88000"/>
                              </a14:imgEffect>
                            </a14:imgLayer>
                          </a14:imgProps>
                        </a:ext>
                        <a:ext uri="{28A0092B-C50C-407E-A947-70E740481C1C}">
                          <a14:useLocalDpi xmlns:a14="http://schemas.microsoft.com/office/drawing/2010/main" val="0"/>
                        </a:ext>
                      </a:extLst>
                    </a:blip>
                    <a:srcRect l="34648" t="26923" r="31569" b="7492"/>
                    <a:stretch/>
                  </pic:blipFill>
                  <pic:spPr bwMode="auto">
                    <a:xfrm>
                      <a:off x="0" y="0"/>
                      <a:ext cx="2557780" cy="219710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24"/>
          <w:szCs w:val="24"/>
        </w:rPr>
        <w:drawing>
          <wp:anchor distT="0" distB="0" distL="114300" distR="114300" simplePos="0" relativeHeight="251660288" behindDoc="0" locked="0" layoutInCell="1" allowOverlap="1" wp14:anchorId="46F13A07" wp14:editId="2F4BFB28">
            <wp:simplePos x="0" y="0"/>
            <wp:positionH relativeFrom="margin">
              <wp:align>left</wp:align>
            </wp:positionH>
            <wp:positionV relativeFrom="margin">
              <wp:posOffset>-231140</wp:posOffset>
            </wp:positionV>
            <wp:extent cx="2781300" cy="2097405"/>
            <wp:effectExtent l="19050" t="19050" r="19050" b="171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48FFFA.tmp"/>
                    <pic:cNvPicPr/>
                  </pic:nvPicPr>
                  <pic:blipFill rotWithShape="1">
                    <a:blip r:embed="rId10">
                      <a:extLst>
                        <a:ext uri="{28A0092B-C50C-407E-A947-70E740481C1C}">
                          <a14:useLocalDpi xmlns:a14="http://schemas.microsoft.com/office/drawing/2010/main" val="0"/>
                        </a:ext>
                      </a:extLst>
                    </a:blip>
                    <a:srcRect l="43184" t="24019" r="33663" b="43547"/>
                    <a:stretch/>
                  </pic:blipFill>
                  <pic:spPr bwMode="auto">
                    <a:xfrm>
                      <a:off x="0" y="0"/>
                      <a:ext cx="2781300" cy="209740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6BEB" w:rsidRDefault="00D66BEB" w:rsidP="004F144B">
      <w:pPr>
        <w:autoSpaceDE w:val="0"/>
        <w:autoSpaceDN w:val="0"/>
        <w:adjustRightInd w:val="0"/>
        <w:spacing w:after="0" w:line="240" w:lineRule="auto"/>
        <w:jc w:val="both"/>
        <w:rPr>
          <w:b/>
          <w:sz w:val="24"/>
          <w:szCs w:val="24"/>
        </w:rPr>
      </w:pPr>
    </w:p>
    <w:p w:rsidR="00D66BEB" w:rsidRDefault="00D66BEB" w:rsidP="004F144B">
      <w:pPr>
        <w:autoSpaceDE w:val="0"/>
        <w:autoSpaceDN w:val="0"/>
        <w:adjustRightInd w:val="0"/>
        <w:spacing w:after="0" w:line="240" w:lineRule="auto"/>
        <w:jc w:val="both"/>
        <w:rPr>
          <w:b/>
          <w:sz w:val="24"/>
          <w:szCs w:val="24"/>
        </w:rPr>
      </w:pPr>
    </w:p>
    <w:p w:rsidR="00D66BEB" w:rsidRDefault="00D66BEB" w:rsidP="004F144B">
      <w:pPr>
        <w:autoSpaceDE w:val="0"/>
        <w:autoSpaceDN w:val="0"/>
        <w:adjustRightInd w:val="0"/>
        <w:spacing w:after="0" w:line="240" w:lineRule="auto"/>
        <w:jc w:val="both"/>
        <w:rPr>
          <w:b/>
          <w:sz w:val="24"/>
          <w:szCs w:val="24"/>
        </w:rPr>
      </w:pPr>
    </w:p>
    <w:p w:rsidR="00D66BEB" w:rsidRDefault="00D66BEB" w:rsidP="004F144B">
      <w:pPr>
        <w:autoSpaceDE w:val="0"/>
        <w:autoSpaceDN w:val="0"/>
        <w:adjustRightInd w:val="0"/>
        <w:spacing w:after="0" w:line="240" w:lineRule="auto"/>
        <w:jc w:val="both"/>
        <w:rPr>
          <w:b/>
          <w:sz w:val="24"/>
          <w:szCs w:val="24"/>
        </w:rPr>
      </w:pPr>
    </w:p>
    <w:p w:rsidR="00D66BEB" w:rsidRDefault="00D66BEB" w:rsidP="004F144B">
      <w:pPr>
        <w:autoSpaceDE w:val="0"/>
        <w:autoSpaceDN w:val="0"/>
        <w:adjustRightInd w:val="0"/>
        <w:spacing w:after="0" w:line="240" w:lineRule="auto"/>
        <w:jc w:val="both"/>
        <w:rPr>
          <w:b/>
          <w:sz w:val="24"/>
          <w:szCs w:val="24"/>
        </w:rPr>
      </w:pPr>
    </w:p>
    <w:p w:rsidR="00D66BEB" w:rsidRDefault="00D66BEB" w:rsidP="004F144B">
      <w:pPr>
        <w:autoSpaceDE w:val="0"/>
        <w:autoSpaceDN w:val="0"/>
        <w:adjustRightInd w:val="0"/>
        <w:spacing w:after="0" w:line="240" w:lineRule="auto"/>
        <w:jc w:val="both"/>
        <w:rPr>
          <w:b/>
          <w:sz w:val="24"/>
          <w:szCs w:val="24"/>
        </w:rPr>
      </w:pPr>
    </w:p>
    <w:p w:rsidR="00D66BEB" w:rsidRPr="00D66BEB" w:rsidRDefault="00D66BEB" w:rsidP="00D66BEB">
      <w:pPr>
        <w:autoSpaceDE w:val="0"/>
        <w:autoSpaceDN w:val="0"/>
        <w:adjustRightInd w:val="0"/>
        <w:spacing w:after="0" w:line="240" w:lineRule="auto"/>
        <w:jc w:val="center"/>
        <w:rPr>
          <w:b/>
          <w:sz w:val="20"/>
          <w:szCs w:val="20"/>
        </w:rPr>
      </w:pPr>
    </w:p>
    <w:p w:rsidR="00D66BEB" w:rsidRPr="00D66BEB" w:rsidRDefault="00D66BEB" w:rsidP="00D66BEB">
      <w:pPr>
        <w:autoSpaceDE w:val="0"/>
        <w:autoSpaceDN w:val="0"/>
        <w:adjustRightInd w:val="0"/>
        <w:spacing w:after="0" w:line="240" w:lineRule="auto"/>
        <w:jc w:val="center"/>
        <w:rPr>
          <w:b/>
          <w:sz w:val="20"/>
          <w:szCs w:val="20"/>
        </w:rPr>
      </w:pPr>
    </w:p>
    <w:p w:rsidR="00D66BEB" w:rsidRDefault="00D66BEB" w:rsidP="00D66BEB">
      <w:pPr>
        <w:autoSpaceDE w:val="0"/>
        <w:autoSpaceDN w:val="0"/>
        <w:adjustRightInd w:val="0"/>
        <w:spacing w:after="0" w:line="240" w:lineRule="auto"/>
        <w:jc w:val="center"/>
        <w:rPr>
          <w:sz w:val="20"/>
          <w:szCs w:val="20"/>
        </w:rPr>
      </w:pPr>
    </w:p>
    <w:p w:rsidR="00D66BEB" w:rsidRPr="009155C0" w:rsidRDefault="00D66BEB" w:rsidP="00D66BEB">
      <w:pPr>
        <w:autoSpaceDE w:val="0"/>
        <w:autoSpaceDN w:val="0"/>
        <w:adjustRightInd w:val="0"/>
        <w:spacing w:after="0" w:line="240" w:lineRule="auto"/>
        <w:jc w:val="center"/>
        <w:rPr>
          <w:b/>
          <w:sz w:val="20"/>
          <w:szCs w:val="20"/>
        </w:rPr>
      </w:pPr>
    </w:p>
    <w:p w:rsidR="00D66BEB" w:rsidRPr="009155C0" w:rsidRDefault="00D66BEB" w:rsidP="00D66BEB">
      <w:pPr>
        <w:autoSpaceDE w:val="0"/>
        <w:autoSpaceDN w:val="0"/>
        <w:adjustRightInd w:val="0"/>
        <w:spacing w:after="0" w:line="240" w:lineRule="auto"/>
        <w:jc w:val="center"/>
        <w:rPr>
          <w:b/>
          <w:sz w:val="20"/>
          <w:szCs w:val="20"/>
        </w:rPr>
      </w:pPr>
    </w:p>
    <w:p w:rsidR="004F144B" w:rsidRPr="009155C0" w:rsidRDefault="00D66BEB" w:rsidP="00D66BEB">
      <w:pPr>
        <w:autoSpaceDE w:val="0"/>
        <w:autoSpaceDN w:val="0"/>
        <w:adjustRightInd w:val="0"/>
        <w:spacing w:after="0" w:line="240" w:lineRule="auto"/>
        <w:jc w:val="center"/>
        <w:rPr>
          <w:b/>
          <w:sz w:val="20"/>
          <w:szCs w:val="20"/>
        </w:rPr>
      </w:pPr>
      <w:r w:rsidRPr="009155C0">
        <w:rPr>
          <w:b/>
          <w:sz w:val="20"/>
          <w:szCs w:val="20"/>
        </w:rPr>
        <w:t>Secondary structure formed by single stranded RNA based on complementary region</w:t>
      </w:r>
    </w:p>
    <w:p w:rsidR="00D66BEB" w:rsidRDefault="00D66BEB" w:rsidP="00D66BEB">
      <w:pPr>
        <w:autoSpaceDE w:val="0"/>
        <w:autoSpaceDN w:val="0"/>
        <w:adjustRightInd w:val="0"/>
        <w:spacing w:after="0" w:line="240" w:lineRule="auto"/>
        <w:rPr>
          <w:sz w:val="20"/>
          <w:szCs w:val="20"/>
        </w:rPr>
      </w:pPr>
    </w:p>
    <w:p w:rsidR="009155C0" w:rsidRDefault="00D66BEB" w:rsidP="009155C0">
      <w:pPr>
        <w:autoSpaceDE w:val="0"/>
        <w:autoSpaceDN w:val="0"/>
        <w:adjustRightInd w:val="0"/>
        <w:spacing w:after="0" w:line="240" w:lineRule="auto"/>
        <w:ind w:right="-563"/>
        <w:rPr>
          <w:rFonts w:cs="Minion-Bold"/>
          <w:b/>
          <w:bCs/>
          <w:sz w:val="24"/>
          <w:szCs w:val="24"/>
        </w:rPr>
      </w:pPr>
      <w:r w:rsidRPr="009155C0">
        <w:rPr>
          <w:b/>
          <w:sz w:val="24"/>
          <w:szCs w:val="24"/>
        </w:rPr>
        <w:t>Classes of RNA</w:t>
      </w:r>
      <w:r w:rsidR="00A86265" w:rsidRPr="009155C0">
        <w:rPr>
          <w:b/>
          <w:sz w:val="24"/>
          <w:szCs w:val="24"/>
        </w:rPr>
        <w:t>-</w:t>
      </w:r>
      <w:r w:rsidR="00A86265" w:rsidRPr="009155C0">
        <w:rPr>
          <w:sz w:val="24"/>
          <w:szCs w:val="24"/>
        </w:rPr>
        <w:t xml:space="preserve"> There are various types of RNA in a cell each pe</w:t>
      </w:r>
      <w:r w:rsidR="009155C0" w:rsidRPr="009155C0">
        <w:rPr>
          <w:sz w:val="24"/>
          <w:szCs w:val="24"/>
        </w:rPr>
        <w:t>rforming different function. S</w:t>
      </w:r>
      <w:r w:rsidR="00A86265" w:rsidRPr="009155C0">
        <w:rPr>
          <w:sz w:val="24"/>
          <w:szCs w:val="24"/>
        </w:rPr>
        <w:t xml:space="preserve">ummary of the location and function of RNA is given in the table below. </w:t>
      </w:r>
      <w:r w:rsidR="00A86265" w:rsidRPr="009155C0">
        <w:rPr>
          <w:sz w:val="24"/>
          <w:szCs w:val="24"/>
        </w:rPr>
        <w:t xml:space="preserve">Ribosomal RNA </w:t>
      </w:r>
      <w:r w:rsidR="009155C0">
        <w:rPr>
          <w:sz w:val="24"/>
          <w:szCs w:val="24"/>
        </w:rPr>
        <w:t>(</w:t>
      </w:r>
      <w:proofErr w:type="spellStart"/>
      <w:r w:rsidR="00A86265" w:rsidRPr="009155C0">
        <w:rPr>
          <w:sz w:val="24"/>
          <w:szCs w:val="24"/>
        </w:rPr>
        <w:t>rRNA</w:t>
      </w:r>
      <w:proofErr w:type="spellEnd"/>
      <w:r w:rsidR="00A86265" w:rsidRPr="009155C0">
        <w:rPr>
          <w:sz w:val="24"/>
          <w:szCs w:val="24"/>
        </w:rPr>
        <w:t>), along with ribosomal protein</w:t>
      </w:r>
      <w:r w:rsidR="009155C0" w:rsidRPr="009155C0">
        <w:rPr>
          <w:sz w:val="24"/>
          <w:szCs w:val="24"/>
        </w:rPr>
        <w:t xml:space="preserve"> </w:t>
      </w:r>
      <w:r w:rsidR="00A86265" w:rsidRPr="009155C0">
        <w:rPr>
          <w:sz w:val="24"/>
          <w:szCs w:val="24"/>
        </w:rPr>
        <w:t>subunits, makes up the ribosome, the site of protein assembly.</w:t>
      </w:r>
      <w:r w:rsidR="00A86265" w:rsidRPr="009155C0">
        <w:rPr>
          <w:rFonts w:cs="Minion-Bold"/>
          <w:b/>
          <w:bCs/>
          <w:sz w:val="24"/>
          <w:szCs w:val="24"/>
        </w:rPr>
        <w:t xml:space="preserve"> </w:t>
      </w:r>
    </w:p>
    <w:p w:rsidR="009155C0" w:rsidRDefault="009155C0" w:rsidP="00A86265">
      <w:pPr>
        <w:autoSpaceDE w:val="0"/>
        <w:autoSpaceDN w:val="0"/>
        <w:adjustRightInd w:val="0"/>
        <w:spacing w:after="0" w:line="240" w:lineRule="auto"/>
        <w:rPr>
          <w:rFonts w:cs="Minion-Bold"/>
          <w:b/>
          <w:bCs/>
          <w:sz w:val="24"/>
          <w:szCs w:val="24"/>
        </w:rPr>
      </w:pPr>
    </w:p>
    <w:p w:rsidR="00A86265" w:rsidRPr="009155C0" w:rsidRDefault="00A86265" w:rsidP="00A86265">
      <w:pPr>
        <w:autoSpaceDE w:val="0"/>
        <w:autoSpaceDN w:val="0"/>
        <w:adjustRightInd w:val="0"/>
        <w:spacing w:after="0" w:line="240" w:lineRule="auto"/>
        <w:rPr>
          <w:rFonts w:cs="Minion-Regular"/>
          <w:sz w:val="24"/>
          <w:szCs w:val="24"/>
        </w:rPr>
      </w:pPr>
      <w:r w:rsidRPr="009155C0">
        <w:rPr>
          <w:rFonts w:cs="Minion-Bold"/>
          <w:b/>
          <w:bCs/>
          <w:sz w:val="24"/>
          <w:szCs w:val="24"/>
        </w:rPr>
        <w:t>M</w:t>
      </w:r>
      <w:r w:rsidRPr="009155C0">
        <w:rPr>
          <w:rFonts w:cs="Minion-Bold"/>
          <w:b/>
          <w:bCs/>
          <w:sz w:val="24"/>
          <w:szCs w:val="24"/>
        </w:rPr>
        <w:t xml:space="preserve">essenger RNA </w:t>
      </w:r>
      <w:r w:rsidRPr="009155C0">
        <w:rPr>
          <w:rFonts w:cs="Minion-Regular"/>
          <w:sz w:val="24"/>
          <w:szCs w:val="24"/>
        </w:rPr>
        <w:t>(mRNA) carries the coding</w:t>
      </w:r>
      <w:r w:rsidR="009155C0" w:rsidRPr="009155C0">
        <w:rPr>
          <w:rFonts w:cs="Minion-Regular"/>
          <w:sz w:val="24"/>
          <w:szCs w:val="24"/>
        </w:rPr>
        <w:t xml:space="preserve"> </w:t>
      </w:r>
      <w:r w:rsidRPr="009155C0">
        <w:rPr>
          <w:rFonts w:cs="Minion-Regular"/>
          <w:sz w:val="24"/>
          <w:szCs w:val="24"/>
        </w:rPr>
        <w:t xml:space="preserve">instructions for </w:t>
      </w:r>
      <w:r w:rsidR="009155C0" w:rsidRPr="009155C0">
        <w:rPr>
          <w:rFonts w:cs="Minion-Regular"/>
          <w:sz w:val="24"/>
          <w:szCs w:val="24"/>
        </w:rPr>
        <w:t>p</w:t>
      </w:r>
      <w:r w:rsidRPr="009155C0">
        <w:rPr>
          <w:rFonts w:cs="Minion-Regular"/>
          <w:sz w:val="24"/>
          <w:szCs w:val="24"/>
        </w:rPr>
        <w:t>olypeptide chains from DNA to the ribosome.</w:t>
      </w:r>
    </w:p>
    <w:p w:rsidR="00A86265" w:rsidRDefault="00A86265" w:rsidP="00A86265">
      <w:pPr>
        <w:autoSpaceDE w:val="0"/>
        <w:autoSpaceDN w:val="0"/>
        <w:adjustRightInd w:val="0"/>
        <w:spacing w:after="0" w:line="240" w:lineRule="auto"/>
        <w:rPr>
          <w:rFonts w:ascii="Minion-Regular" w:hAnsi="Minion-Regular" w:cs="Minion-Regular"/>
          <w:sz w:val="20"/>
          <w:szCs w:val="20"/>
        </w:rPr>
      </w:pPr>
    </w:p>
    <w:p w:rsidR="00A86265" w:rsidRDefault="00A86265" w:rsidP="00A86265">
      <w:pPr>
        <w:autoSpaceDE w:val="0"/>
        <w:autoSpaceDN w:val="0"/>
        <w:adjustRightInd w:val="0"/>
        <w:spacing w:after="0" w:line="240" w:lineRule="auto"/>
        <w:rPr>
          <w:rFonts w:ascii="Minion-Regular" w:hAnsi="Minion-Regular" w:cs="Minion-Regular"/>
          <w:sz w:val="20"/>
          <w:szCs w:val="20"/>
        </w:rPr>
      </w:pPr>
    </w:p>
    <w:p w:rsidR="00A86265" w:rsidRDefault="00A86265" w:rsidP="00A86265">
      <w:pPr>
        <w:autoSpaceDE w:val="0"/>
        <w:autoSpaceDN w:val="0"/>
        <w:adjustRightInd w:val="0"/>
        <w:spacing w:after="0" w:line="240" w:lineRule="auto"/>
        <w:rPr>
          <w:rFonts w:ascii="Minion-Regular" w:hAnsi="Minion-Regular" w:cs="Minion-Regular"/>
          <w:sz w:val="20"/>
          <w:szCs w:val="20"/>
        </w:rPr>
      </w:pPr>
    </w:p>
    <w:p w:rsidR="00A86265" w:rsidRDefault="00A86265" w:rsidP="00A86265">
      <w:pPr>
        <w:autoSpaceDE w:val="0"/>
        <w:autoSpaceDN w:val="0"/>
        <w:adjustRightInd w:val="0"/>
        <w:spacing w:after="0" w:line="240" w:lineRule="auto"/>
        <w:rPr>
          <w:rFonts w:ascii="Minion-Regular" w:hAnsi="Minion-Regular" w:cs="Minion-Regular"/>
          <w:sz w:val="20"/>
          <w:szCs w:val="20"/>
        </w:rPr>
      </w:pPr>
    </w:p>
    <w:p w:rsidR="00A86265" w:rsidRDefault="00A86265" w:rsidP="00A86265">
      <w:pPr>
        <w:autoSpaceDE w:val="0"/>
        <w:autoSpaceDN w:val="0"/>
        <w:adjustRightInd w:val="0"/>
        <w:spacing w:after="0" w:line="240" w:lineRule="auto"/>
        <w:rPr>
          <w:rFonts w:ascii="Minion-Regular" w:hAnsi="Minion-Regular" w:cs="Minion-Regular"/>
          <w:sz w:val="20"/>
          <w:szCs w:val="20"/>
        </w:rPr>
      </w:pPr>
    </w:p>
    <w:p w:rsidR="00A86265" w:rsidRDefault="00A86265" w:rsidP="00A86265">
      <w:pPr>
        <w:autoSpaceDE w:val="0"/>
        <w:autoSpaceDN w:val="0"/>
        <w:adjustRightInd w:val="0"/>
        <w:spacing w:after="0" w:line="240" w:lineRule="auto"/>
        <w:rPr>
          <w:rFonts w:ascii="Minion-Regular" w:hAnsi="Minion-Regular" w:cs="Minion-Regular"/>
          <w:sz w:val="20"/>
          <w:szCs w:val="20"/>
        </w:rPr>
      </w:pPr>
    </w:p>
    <w:p w:rsidR="00A86265" w:rsidRDefault="00A86265" w:rsidP="00A86265">
      <w:pPr>
        <w:autoSpaceDE w:val="0"/>
        <w:autoSpaceDN w:val="0"/>
        <w:adjustRightInd w:val="0"/>
        <w:spacing w:after="0" w:line="240" w:lineRule="auto"/>
        <w:rPr>
          <w:rFonts w:ascii="Minion-Regular" w:hAnsi="Minion-Regular" w:cs="Minion-Regular"/>
          <w:sz w:val="20"/>
          <w:szCs w:val="20"/>
        </w:rPr>
      </w:pPr>
    </w:p>
    <w:p w:rsidR="00A86265" w:rsidRDefault="00A86265" w:rsidP="00A86265">
      <w:pPr>
        <w:autoSpaceDE w:val="0"/>
        <w:autoSpaceDN w:val="0"/>
        <w:adjustRightInd w:val="0"/>
        <w:spacing w:after="0" w:line="240" w:lineRule="auto"/>
        <w:rPr>
          <w:rFonts w:ascii="Minion-Regular" w:hAnsi="Minion-Regular" w:cs="Minion-Regular"/>
          <w:sz w:val="20"/>
          <w:szCs w:val="20"/>
        </w:rPr>
      </w:pPr>
    </w:p>
    <w:p w:rsidR="00A86265" w:rsidRDefault="00A86265" w:rsidP="00A86265">
      <w:pPr>
        <w:autoSpaceDE w:val="0"/>
        <w:autoSpaceDN w:val="0"/>
        <w:adjustRightInd w:val="0"/>
        <w:spacing w:after="0" w:line="240" w:lineRule="auto"/>
        <w:rPr>
          <w:rFonts w:ascii="Minion-Regular" w:hAnsi="Minion-Regular" w:cs="Minion-Regular"/>
          <w:sz w:val="20"/>
          <w:szCs w:val="20"/>
        </w:rPr>
      </w:pPr>
    </w:p>
    <w:p w:rsidR="009155C0" w:rsidRDefault="00A86265" w:rsidP="002066F3">
      <w:pPr>
        <w:autoSpaceDE w:val="0"/>
        <w:autoSpaceDN w:val="0"/>
        <w:adjustRightInd w:val="0"/>
        <w:spacing w:after="0" w:line="240" w:lineRule="auto"/>
        <w:rPr>
          <w:rFonts w:cs="Minion-Regular"/>
          <w:sz w:val="24"/>
          <w:szCs w:val="24"/>
        </w:rPr>
      </w:pPr>
      <w:r w:rsidRPr="00A86265">
        <w:rPr>
          <w:rFonts w:cs="Minion-Regular"/>
          <w:sz w:val="24"/>
          <w:szCs w:val="24"/>
        </w:rPr>
        <w:t xml:space="preserve"> </w:t>
      </w:r>
    </w:p>
    <w:p w:rsidR="00A86265" w:rsidRPr="002066F3" w:rsidRDefault="00A86265" w:rsidP="009155C0">
      <w:pPr>
        <w:autoSpaceDE w:val="0"/>
        <w:autoSpaceDN w:val="0"/>
        <w:adjustRightInd w:val="0"/>
        <w:spacing w:after="0" w:line="240" w:lineRule="auto"/>
        <w:rPr>
          <w:rFonts w:cs="Minion-Regular"/>
          <w:sz w:val="24"/>
          <w:szCs w:val="24"/>
        </w:rPr>
      </w:pPr>
      <w:r w:rsidRPr="00A86265">
        <w:rPr>
          <w:rFonts w:cs="Minion-Bold"/>
          <w:b/>
          <w:bCs/>
          <w:sz w:val="24"/>
          <w:szCs w:val="24"/>
        </w:rPr>
        <w:t xml:space="preserve">Transfer RNA </w:t>
      </w:r>
      <w:r w:rsidRPr="00A86265">
        <w:rPr>
          <w:rFonts w:cs="Minion-Regular"/>
          <w:sz w:val="24"/>
          <w:szCs w:val="24"/>
        </w:rPr>
        <w:t>(</w:t>
      </w:r>
      <w:proofErr w:type="spellStart"/>
      <w:r w:rsidRPr="00A86265">
        <w:rPr>
          <w:rFonts w:cs="Minion-Regular"/>
          <w:sz w:val="24"/>
          <w:szCs w:val="24"/>
        </w:rPr>
        <w:t>tRNA</w:t>
      </w:r>
      <w:proofErr w:type="spellEnd"/>
      <w:r w:rsidRPr="00A86265">
        <w:rPr>
          <w:rFonts w:cs="Minion-Regular"/>
          <w:sz w:val="24"/>
          <w:szCs w:val="24"/>
        </w:rPr>
        <w:t>) serves as the link between the</w:t>
      </w:r>
      <w:r w:rsidRPr="00A86265">
        <w:rPr>
          <w:rFonts w:cs="Minion-Regular"/>
          <w:sz w:val="24"/>
          <w:szCs w:val="24"/>
        </w:rPr>
        <w:t xml:space="preserve"> </w:t>
      </w:r>
      <w:r w:rsidRPr="00A86265">
        <w:rPr>
          <w:rFonts w:cs="Minion-Regular"/>
          <w:sz w:val="24"/>
          <w:szCs w:val="24"/>
        </w:rPr>
        <w:t>coding sequence of nucleotides in the mRNA and the</w:t>
      </w:r>
      <w:r w:rsidRPr="00A86265">
        <w:rPr>
          <w:rFonts w:cs="Minion-Regular"/>
          <w:sz w:val="24"/>
          <w:szCs w:val="24"/>
        </w:rPr>
        <w:t xml:space="preserve"> </w:t>
      </w:r>
      <w:r w:rsidRPr="00A86265">
        <w:rPr>
          <w:rFonts w:cs="Minion-Regular"/>
          <w:sz w:val="24"/>
          <w:szCs w:val="24"/>
        </w:rPr>
        <w:t xml:space="preserve">amino acid sequence of a polypeptide chain. Each </w:t>
      </w:r>
      <w:proofErr w:type="spellStart"/>
      <w:r w:rsidRPr="00A86265">
        <w:rPr>
          <w:rFonts w:cs="Minion-Regular"/>
          <w:sz w:val="24"/>
          <w:szCs w:val="24"/>
        </w:rPr>
        <w:t>tRNA</w:t>
      </w:r>
      <w:proofErr w:type="spellEnd"/>
      <w:r w:rsidRPr="00A86265">
        <w:rPr>
          <w:rFonts w:cs="Minion-Regular"/>
          <w:sz w:val="24"/>
          <w:szCs w:val="24"/>
        </w:rPr>
        <w:t xml:space="preserve"> </w:t>
      </w:r>
      <w:r w:rsidRPr="00A86265">
        <w:rPr>
          <w:rFonts w:cs="Minion-Regular"/>
          <w:sz w:val="24"/>
          <w:szCs w:val="24"/>
        </w:rPr>
        <w:t>attaches to one particular type of amino acid and helps to</w:t>
      </w:r>
      <w:r>
        <w:rPr>
          <w:rFonts w:cs="Minion-Regular"/>
          <w:sz w:val="24"/>
          <w:szCs w:val="24"/>
        </w:rPr>
        <w:t xml:space="preserve"> </w:t>
      </w:r>
      <w:r w:rsidRPr="00A86265">
        <w:rPr>
          <w:rFonts w:cs="Minion-Regular"/>
          <w:sz w:val="24"/>
          <w:szCs w:val="24"/>
        </w:rPr>
        <w:t>incorporate that amino acid into a polypeptide chain</w:t>
      </w:r>
      <w:r w:rsidRPr="00A86265">
        <w:rPr>
          <w:noProof/>
          <w:sz w:val="24"/>
          <w:szCs w:val="24"/>
        </w:rPr>
        <w:drawing>
          <wp:anchor distT="0" distB="0" distL="114300" distR="114300" simplePos="0" relativeHeight="251662336" behindDoc="0" locked="0" layoutInCell="1" allowOverlap="1" wp14:anchorId="05846F1E" wp14:editId="44A790B0">
            <wp:simplePos x="0" y="0"/>
            <wp:positionH relativeFrom="margin">
              <wp:align>left</wp:align>
            </wp:positionH>
            <wp:positionV relativeFrom="margin">
              <wp:posOffset>3224212</wp:posOffset>
            </wp:positionV>
            <wp:extent cx="4527550" cy="2604135"/>
            <wp:effectExtent l="0" t="0" r="635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482048.tmp"/>
                    <pic:cNvPicPr/>
                  </pic:nvPicPr>
                  <pic:blipFill rotWithShape="1">
                    <a:blip r:embed="rId11">
                      <a:extLst>
                        <a:ext uri="{28A0092B-C50C-407E-A947-70E740481C1C}">
                          <a14:useLocalDpi xmlns:a14="http://schemas.microsoft.com/office/drawing/2010/main" val="0"/>
                        </a:ext>
                      </a:extLst>
                    </a:blip>
                    <a:srcRect l="19410" t="27340" r="38720" b="27917"/>
                    <a:stretch/>
                  </pic:blipFill>
                  <pic:spPr bwMode="auto">
                    <a:xfrm>
                      <a:off x="0" y="0"/>
                      <a:ext cx="4527550" cy="2604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6265">
        <w:rPr>
          <w:rFonts w:cs="Minion-Regular"/>
          <w:sz w:val="24"/>
          <w:szCs w:val="24"/>
        </w:rPr>
        <w:t>.</w:t>
      </w:r>
      <w:r w:rsidRPr="00A86265">
        <w:rPr>
          <w:rFonts w:cs="Minion-Bold"/>
          <w:b/>
          <w:bCs/>
          <w:sz w:val="24"/>
          <w:szCs w:val="24"/>
        </w:rPr>
        <w:t xml:space="preserve"> </w:t>
      </w:r>
      <w:r w:rsidRPr="00A86265">
        <w:rPr>
          <w:rFonts w:cs="Minion-Bold"/>
          <w:b/>
          <w:bCs/>
          <w:sz w:val="24"/>
          <w:szCs w:val="24"/>
        </w:rPr>
        <w:t>Small nuclear RNAs</w:t>
      </w:r>
      <w:r w:rsidRPr="00A86265">
        <w:rPr>
          <w:rFonts w:cs="Minion-Bold"/>
          <w:b/>
          <w:bCs/>
          <w:sz w:val="24"/>
          <w:szCs w:val="24"/>
        </w:rPr>
        <w:t xml:space="preserve"> </w:t>
      </w:r>
      <w:r w:rsidRPr="00A86265">
        <w:rPr>
          <w:rFonts w:cs="Minion-Regular"/>
          <w:sz w:val="24"/>
          <w:szCs w:val="24"/>
        </w:rPr>
        <w:t>(</w:t>
      </w:r>
      <w:proofErr w:type="spellStart"/>
      <w:r w:rsidRPr="00A86265">
        <w:rPr>
          <w:rFonts w:cs="Minion-Regular"/>
          <w:sz w:val="24"/>
          <w:szCs w:val="24"/>
        </w:rPr>
        <w:t>snRNAs</w:t>
      </w:r>
      <w:proofErr w:type="spellEnd"/>
      <w:r w:rsidRPr="00A86265">
        <w:rPr>
          <w:rFonts w:cs="Minion-Regular"/>
          <w:sz w:val="24"/>
          <w:szCs w:val="24"/>
        </w:rPr>
        <w:t>) combine with small nuclear protein subunits</w:t>
      </w:r>
      <w:r w:rsidRPr="00A86265">
        <w:rPr>
          <w:rFonts w:cs="Minion-Regular"/>
          <w:sz w:val="24"/>
          <w:szCs w:val="24"/>
        </w:rPr>
        <w:t xml:space="preserve"> </w:t>
      </w:r>
      <w:r w:rsidRPr="00A86265">
        <w:rPr>
          <w:rFonts w:cs="Minion-Regular"/>
          <w:sz w:val="24"/>
          <w:szCs w:val="24"/>
        </w:rPr>
        <w:t xml:space="preserve">to form </w:t>
      </w:r>
      <w:r w:rsidRPr="00A86265">
        <w:rPr>
          <w:rFonts w:cs="Minion-Bold"/>
          <w:b/>
          <w:bCs/>
          <w:sz w:val="24"/>
          <w:szCs w:val="24"/>
        </w:rPr>
        <w:t xml:space="preserve">small nuclear </w:t>
      </w:r>
      <w:proofErr w:type="spellStart"/>
      <w:r w:rsidRPr="00A86265">
        <w:rPr>
          <w:rFonts w:cs="Minion-Bold"/>
          <w:b/>
          <w:bCs/>
          <w:sz w:val="24"/>
          <w:szCs w:val="24"/>
        </w:rPr>
        <w:t>ribonucleoproteins</w:t>
      </w:r>
      <w:proofErr w:type="spellEnd"/>
      <w:r w:rsidRPr="00A86265">
        <w:rPr>
          <w:rFonts w:cs="Minion-Bold"/>
          <w:b/>
          <w:bCs/>
          <w:sz w:val="24"/>
          <w:szCs w:val="24"/>
        </w:rPr>
        <w:t xml:space="preserve"> </w:t>
      </w:r>
      <w:r w:rsidRPr="00A86265">
        <w:rPr>
          <w:rFonts w:cs="Minion-Regular"/>
          <w:sz w:val="24"/>
          <w:szCs w:val="24"/>
        </w:rPr>
        <w:t>(</w:t>
      </w:r>
      <w:proofErr w:type="spellStart"/>
      <w:r w:rsidRPr="00A86265">
        <w:rPr>
          <w:rFonts w:cs="Minion-Regular"/>
          <w:sz w:val="24"/>
          <w:szCs w:val="24"/>
        </w:rPr>
        <w:t>snRNPs</w:t>
      </w:r>
      <w:proofErr w:type="spellEnd"/>
      <w:r w:rsidRPr="00A86265">
        <w:rPr>
          <w:rFonts w:cs="Minion-Regular"/>
          <w:sz w:val="24"/>
          <w:szCs w:val="24"/>
        </w:rPr>
        <w:t>,</w:t>
      </w:r>
      <w:r w:rsidRPr="00A86265">
        <w:rPr>
          <w:rFonts w:cs="Minion-Regular"/>
          <w:sz w:val="24"/>
          <w:szCs w:val="24"/>
        </w:rPr>
        <w:t xml:space="preserve"> </w:t>
      </w:r>
      <w:r w:rsidRPr="00A86265">
        <w:rPr>
          <w:rFonts w:cs="Minion-Regular"/>
          <w:sz w:val="24"/>
          <w:szCs w:val="24"/>
        </w:rPr>
        <w:t>affectionately known as “</w:t>
      </w:r>
      <w:proofErr w:type="spellStart"/>
      <w:r w:rsidRPr="00A86265">
        <w:rPr>
          <w:rFonts w:cs="Minion-Regular"/>
          <w:sz w:val="24"/>
          <w:szCs w:val="24"/>
        </w:rPr>
        <w:t>snurps</w:t>
      </w:r>
      <w:proofErr w:type="spellEnd"/>
      <w:r w:rsidRPr="00A86265">
        <w:rPr>
          <w:rFonts w:cs="Minion-Regular"/>
          <w:sz w:val="24"/>
          <w:szCs w:val="24"/>
        </w:rPr>
        <w:t>”).</w:t>
      </w:r>
      <w:r w:rsidRPr="00A86265">
        <w:rPr>
          <w:rFonts w:cs="Minion-Regular"/>
          <w:sz w:val="24"/>
          <w:szCs w:val="24"/>
        </w:rPr>
        <w:t xml:space="preserve"> They help in RNA splicing during RNA processing in Eukaryotes.</w:t>
      </w:r>
      <w:r w:rsidRPr="00A86265">
        <w:rPr>
          <w:rFonts w:cs="Minion-Bold"/>
          <w:b/>
          <w:bCs/>
          <w:sz w:val="24"/>
          <w:szCs w:val="24"/>
        </w:rPr>
        <w:t xml:space="preserve"> </w:t>
      </w:r>
      <w:r w:rsidRPr="002066F3">
        <w:rPr>
          <w:rFonts w:cs="Minion-Bold"/>
          <w:b/>
          <w:bCs/>
          <w:sz w:val="24"/>
          <w:szCs w:val="24"/>
        </w:rPr>
        <w:t xml:space="preserve">Small </w:t>
      </w:r>
      <w:proofErr w:type="spellStart"/>
      <w:r w:rsidRPr="002066F3">
        <w:rPr>
          <w:rFonts w:cs="Minion-Bold"/>
          <w:b/>
          <w:bCs/>
          <w:sz w:val="24"/>
          <w:szCs w:val="24"/>
        </w:rPr>
        <w:t>nucleolar</w:t>
      </w:r>
      <w:proofErr w:type="spellEnd"/>
      <w:r w:rsidRPr="002066F3">
        <w:rPr>
          <w:rFonts w:cs="Minion-Bold"/>
          <w:b/>
          <w:bCs/>
          <w:sz w:val="24"/>
          <w:szCs w:val="24"/>
        </w:rPr>
        <w:t xml:space="preserve"> RNAs</w:t>
      </w:r>
      <w:r w:rsidRPr="002066F3">
        <w:rPr>
          <w:rFonts w:cs="Minion-Bold"/>
          <w:b/>
          <w:bCs/>
          <w:sz w:val="24"/>
          <w:szCs w:val="24"/>
        </w:rPr>
        <w:t xml:space="preserve"> </w:t>
      </w:r>
      <w:r w:rsidRPr="002066F3">
        <w:rPr>
          <w:rFonts w:cs="Minion-Regular"/>
          <w:sz w:val="24"/>
          <w:szCs w:val="24"/>
        </w:rPr>
        <w:t>(</w:t>
      </w:r>
      <w:proofErr w:type="spellStart"/>
      <w:r w:rsidRPr="002066F3">
        <w:rPr>
          <w:rFonts w:cs="Minion-Regular"/>
          <w:sz w:val="24"/>
          <w:szCs w:val="24"/>
        </w:rPr>
        <w:t>snoRNAs</w:t>
      </w:r>
      <w:proofErr w:type="spellEnd"/>
      <w:r w:rsidRPr="002066F3">
        <w:rPr>
          <w:rFonts w:cs="Minion-Regular"/>
          <w:sz w:val="24"/>
          <w:szCs w:val="24"/>
        </w:rPr>
        <w:t xml:space="preserve">) take part in the </w:t>
      </w:r>
      <w:r w:rsidRPr="002066F3">
        <w:rPr>
          <w:rFonts w:cs="Minion-Regular"/>
          <w:sz w:val="24"/>
          <w:szCs w:val="24"/>
        </w:rPr>
        <w:t>p</w:t>
      </w:r>
      <w:r w:rsidRPr="002066F3">
        <w:rPr>
          <w:rFonts w:cs="Minion-Regular"/>
          <w:sz w:val="24"/>
          <w:szCs w:val="24"/>
        </w:rPr>
        <w:t xml:space="preserve">rocessing of </w:t>
      </w:r>
      <w:proofErr w:type="spellStart"/>
      <w:r w:rsidRPr="002066F3">
        <w:rPr>
          <w:rFonts w:cs="Minion-Regular"/>
          <w:sz w:val="24"/>
          <w:szCs w:val="24"/>
        </w:rPr>
        <w:t>rRNA</w:t>
      </w:r>
      <w:proofErr w:type="spellEnd"/>
      <w:r w:rsidRPr="002066F3">
        <w:rPr>
          <w:rFonts w:cs="Minion-Regular"/>
          <w:sz w:val="24"/>
          <w:szCs w:val="24"/>
        </w:rPr>
        <w:t>.</w:t>
      </w:r>
      <w:r w:rsidR="002066F3" w:rsidRPr="002066F3">
        <w:rPr>
          <w:rFonts w:cs="Minion-Regular"/>
          <w:sz w:val="24"/>
          <w:szCs w:val="24"/>
        </w:rPr>
        <w:t xml:space="preserve"> </w:t>
      </w:r>
      <w:r w:rsidR="002066F3" w:rsidRPr="002066F3">
        <w:rPr>
          <w:rFonts w:cs="Minion-Regular"/>
          <w:sz w:val="24"/>
          <w:szCs w:val="24"/>
        </w:rPr>
        <w:t>RNA molecules also are found in the cytoplasm of eukaryotic</w:t>
      </w:r>
      <w:r w:rsidR="002066F3" w:rsidRPr="002066F3">
        <w:rPr>
          <w:rFonts w:cs="Minion-Regular"/>
          <w:sz w:val="24"/>
          <w:szCs w:val="24"/>
        </w:rPr>
        <w:t xml:space="preserve"> </w:t>
      </w:r>
      <w:r w:rsidR="002066F3" w:rsidRPr="002066F3">
        <w:rPr>
          <w:rFonts w:cs="Minion-Regular"/>
          <w:sz w:val="24"/>
          <w:szCs w:val="24"/>
        </w:rPr>
        <w:t xml:space="preserve">cells; these molecules are called </w:t>
      </w:r>
      <w:r w:rsidR="002066F3" w:rsidRPr="002066F3">
        <w:rPr>
          <w:rFonts w:cs="Minion-Bold"/>
          <w:b/>
          <w:bCs/>
          <w:sz w:val="24"/>
          <w:szCs w:val="24"/>
        </w:rPr>
        <w:t>small cytoplasmic</w:t>
      </w:r>
      <w:r w:rsidR="002066F3" w:rsidRPr="002066F3">
        <w:rPr>
          <w:rFonts w:cs="Minion-Bold"/>
          <w:b/>
          <w:bCs/>
          <w:sz w:val="24"/>
          <w:szCs w:val="24"/>
        </w:rPr>
        <w:t xml:space="preserve"> </w:t>
      </w:r>
      <w:r w:rsidR="002066F3" w:rsidRPr="002066F3">
        <w:rPr>
          <w:rFonts w:cs="Minion-Bold"/>
          <w:b/>
          <w:bCs/>
          <w:sz w:val="24"/>
          <w:szCs w:val="24"/>
        </w:rPr>
        <w:t xml:space="preserve">RNAs </w:t>
      </w:r>
      <w:r w:rsidR="002066F3" w:rsidRPr="002066F3">
        <w:rPr>
          <w:rFonts w:cs="Minion-Regular"/>
          <w:sz w:val="24"/>
          <w:szCs w:val="24"/>
        </w:rPr>
        <w:t>(</w:t>
      </w:r>
      <w:proofErr w:type="spellStart"/>
      <w:r w:rsidR="002066F3" w:rsidRPr="002066F3">
        <w:rPr>
          <w:rFonts w:cs="Minion-Regular"/>
          <w:sz w:val="24"/>
          <w:szCs w:val="24"/>
        </w:rPr>
        <w:t>scRNAs</w:t>
      </w:r>
      <w:proofErr w:type="spellEnd"/>
      <w:r w:rsidR="002066F3" w:rsidRPr="002066F3">
        <w:rPr>
          <w:rFonts w:cs="Minion-Regular"/>
          <w:sz w:val="24"/>
          <w:szCs w:val="24"/>
        </w:rPr>
        <w:t>).</w:t>
      </w:r>
    </w:p>
    <w:p w:rsidR="00A86265" w:rsidRDefault="00A86265" w:rsidP="00A86265">
      <w:pPr>
        <w:autoSpaceDE w:val="0"/>
        <w:autoSpaceDN w:val="0"/>
        <w:adjustRightInd w:val="0"/>
        <w:spacing w:after="0" w:line="240" w:lineRule="auto"/>
        <w:jc w:val="both"/>
        <w:rPr>
          <w:rFonts w:cs="Minion-Regular"/>
          <w:sz w:val="24"/>
          <w:szCs w:val="24"/>
        </w:rPr>
      </w:pPr>
      <w:r>
        <w:rPr>
          <w:rFonts w:cs="Minion-Regular"/>
          <w:sz w:val="24"/>
          <w:szCs w:val="24"/>
        </w:rPr>
        <w:t>All Types of RNA are transcri</w:t>
      </w:r>
      <w:r w:rsidR="002066F3">
        <w:rPr>
          <w:rFonts w:cs="Minion-Regular"/>
          <w:sz w:val="24"/>
          <w:szCs w:val="24"/>
        </w:rPr>
        <w:t>b</w:t>
      </w:r>
      <w:r>
        <w:rPr>
          <w:rFonts w:cs="Minion-Regular"/>
          <w:sz w:val="24"/>
          <w:szCs w:val="24"/>
        </w:rPr>
        <w:t>ed</w:t>
      </w:r>
      <w:r w:rsidR="002066F3">
        <w:rPr>
          <w:rFonts w:cs="Minion-Regular"/>
          <w:sz w:val="24"/>
          <w:szCs w:val="24"/>
        </w:rPr>
        <w:t xml:space="preserve"> from DNA. Some are transcribed in both Prokaryotes and Eukaryotes, some are transcribed only in </w:t>
      </w:r>
      <w:proofErr w:type="spellStart"/>
      <w:r w:rsidR="002066F3">
        <w:rPr>
          <w:rFonts w:cs="Minion-Regular"/>
          <w:sz w:val="24"/>
          <w:szCs w:val="24"/>
        </w:rPr>
        <w:t>Eularyotes</w:t>
      </w:r>
      <w:proofErr w:type="spellEnd"/>
      <w:r w:rsidR="002066F3">
        <w:rPr>
          <w:rFonts w:cs="Minion-Regular"/>
          <w:sz w:val="24"/>
          <w:szCs w:val="24"/>
        </w:rPr>
        <w:t>.</w:t>
      </w:r>
    </w:p>
    <w:p w:rsidR="00A86265" w:rsidRDefault="00523B40" w:rsidP="00A86265">
      <w:pPr>
        <w:autoSpaceDE w:val="0"/>
        <w:autoSpaceDN w:val="0"/>
        <w:adjustRightInd w:val="0"/>
        <w:spacing w:after="0" w:line="240" w:lineRule="auto"/>
        <w:jc w:val="both"/>
        <w:rPr>
          <w:rFonts w:cs="Minion-Regular"/>
          <w:sz w:val="24"/>
          <w:szCs w:val="24"/>
        </w:rPr>
      </w:pPr>
      <w:r>
        <w:rPr>
          <w:noProof/>
          <w:sz w:val="24"/>
          <w:szCs w:val="24"/>
        </w:rPr>
        <w:lastRenderedPageBreak/>
        <w:drawing>
          <wp:anchor distT="0" distB="0" distL="114300" distR="114300" simplePos="0" relativeHeight="251667456" behindDoc="0" locked="0" layoutInCell="1" allowOverlap="1" wp14:anchorId="2E8299E8" wp14:editId="635715F9">
            <wp:simplePos x="0" y="0"/>
            <wp:positionH relativeFrom="margin">
              <wp:align>left</wp:align>
            </wp:positionH>
            <wp:positionV relativeFrom="margin">
              <wp:posOffset>-526687</wp:posOffset>
            </wp:positionV>
            <wp:extent cx="4829175" cy="263144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4876F0.tmp"/>
                    <pic:cNvPicPr/>
                  </pic:nvPicPr>
                  <pic:blipFill rotWithShape="1">
                    <a:blip r:embed="rId12">
                      <a:extLst>
                        <a:ext uri="{28A0092B-C50C-407E-A947-70E740481C1C}">
                          <a14:useLocalDpi xmlns:a14="http://schemas.microsoft.com/office/drawing/2010/main" val="0"/>
                        </a:ext>
                      </a:extLst>
                    </a:blip>
                    <a:srcRect l="18910" t="57154" r="44872" b="12780"/>
                    <a:stretch/>
                  </pic:blipFill>
                  <pic:spPr bwMode="auto">
                    <a:xfrm>
                      <a:off x="0" y="0"/>
                      <a:ext cx="4829175" cy="2631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066F3" w:rsidRDefault="002066F3" w:rsidP="00A86265">
      <w:pPr>
        <w:autoSpaceDE w:val="0"/>
        <w:autoSpaceDN w:val="0"/>
        <w:adjustRightInd w:val="0"/>
        <w:spacing w:after="0" w:line="240" w:lineRule="auto"/>
        <w:jc w:val="both"/>
        <w:rPr>
          <w:rFonts w:cs="Minion-Regular"/>
          <w:sz w:val="24"/>
          <w:szCs w:val="24"/>
        </w:rPr>
      </w:pPr>
    </w:p>
    <w:p w:rsidR="002066F3" w:rsidRDefault="002066F3" w:rsidP="00A86265">
      <w:pPr>
        <w:autoSpaceDE w:val="0"/>
        <w:autoSpaceDN w:val="0"/>
        <w:adjustRightInd w:val="0"/>
        <w:spacing w:after="0" w:line="240" w:lineRule="auto"/>
        <w:jc w:val="both"/>
        <w:rPr>
          <w:rFonts w:cs="Minion-Regular"/>
          <w:sz w:val="24"/>
          <w:szCs w:val="24"/>
        </w:rPr>
      </w:pPr>
    </w:p>
    <w:p w:rsidR="002066F3" w:rsidRDefault="002066F3" w:rsidP="00A86265">
      <w:pPr>
        <w:autoSpaceDE w:val="0"/>
        <w:autoSpaceDN w:val="0"/>
        <w:adjustRightInd w:val="0"/>
        <w:spacing w:after="0" w:line="240" w:lineRule="auto"/>
        <w:jc w:val="both"/>
        <w:rPr>
          <w:rFonts w:cs="Minion-Regular"/>
          <w:sz w:val="24"/>
          <w:szCs w:val="24"/>
        </w:rPr>
      </w:pPr>
    </w:p>
    <w:p w:rsidR="002066F3" w:rsidRDefault="002066F3" w:rsidP="00A86265">
      <w:pPr>
        <w:autoSpaceDE w:val="0"/>
        <w:autoSpaceDN w:val="0"/>
        <w:adjustRightInd w:val="0"/>
        <w:spacing w:after="0" w:line="240" w:lineRule="auto"/>
        <w:jc w:val="both"/>
        <w:rPr>
          <w:rFonts w:cs="Minion-Regular"/>
          <w:sz w:val="24"/>
          <w:szCs w:val="24"/>
        </w:rPr>
      </w:pPr>
    </w:p>
    <w:p w:rsidR="002066F3" w:rsidRDefault="002066F3" w:rsidP="00A86265">
      <w:pPr>
        <w:autoSpaceDE w:val="0"/>
        <w:autoSpaceDN w:val="0"/>
        <w:adjustRightInd w:val="0"/>
        <w:spacing w:after="0" w:line="240" w:lineRule="auto"/>
        <w:jc w:val="both"/>
        <w:rPr>
          <w:rFonts w:cs="Minion-Regular"/>
          <w:sz w:val="24"/>
          <w:szCs w:val="24"/>
        </w:rPr>
      </w:pPr>
    </w:p>
    <w:p w:rsidR="002066F3" w:rsidRDefault="002066F3" w:rsidP="00A86265">
      <w:pPr>
        <w:autoSpaceDE w:val="0"/>
        <w:autoSpaceDN w:val="0"/>
        <w:adjustRightInd w:val="0"/>
        <w:spacing w:after="0" w:line="240" w:lineRule="auto"/>
        <w:jc w:val="both"/>
        <w:rPr>
          <w:rFonts w:cs="Minion-Regular"/>
          <w:sz w:val="24"/>
          <w:szCs w:val="24"/>
        </w:rPr>
      </w:pPr>
    </w:p>
    <w:p w:rsidR="002066F3" w:rsidRDefault="002066F3" w:rsidP="00A86265">
      <w:pPr>
        <w:autoSpaceDE w:val="0"/>
        <w:autoSpaceDN w:val="0"/>
        <w:adjustRightInd w:val="0"/>
        <w:spacing w:after="0" w:line="240" w:lineRule="auto"/>
        <w:jc w:val="both"/>
        <w:rPr>
          <w:rFonts w:cs="Minion-Regular"/>
          <w:sz w:val="24"/>
          <w:szCs w:val="24"/>
        </w:rPr>
      </w:pPr>
    </w:p>
    <w:p w:rsidR="002066F3" w:rsidRDefault="002066F3" w:rsidP="00A86265">
      <w:pPr>
        <w:autoSpaceDE w:val="0"/>
        <w:autoSpaceDN w:val="0"/>
        <w:adjustRightInd w:val="0"/>
        <w:spacing w:after="0" w:line="240" w:lineRule="auto"/>
        <w:jc w:val="both"/>
        <w:rPr>
          <w:rFonts w:cs="Minion-Regular"/>
          <w:sz w:val="24"/>
          <w:szCs w:val="24"/>
        </w:rPr>
      </w:pPr>
    </w:p>
    <w:p w:rsidR="002066F3" w:rsidRDefault="002066F3" w:rsidP="00A86265">
      <w:pPr>
        <w:autoSpaceDE w:val="0"/>
        <w:autoSpaceDN w:val="0"/>
        <w:adjustRightInd w:val="0"/>
        <w:spacing w:after="0" w:line="240" w:lineRule="auto"/>
        <w:jc w:val="both"/>
        <w:rPr>
          <w:rFonts w:cs="Minion-Regular"/>
          <w:sz w:val="24"/>
          <w:szCs w:val="24"/>
        </w:rPr>
      </w:pPr>
    </w:p>
    <w:p w:rsidR="002066F3" w:rsidRDefault="002066F3" w:rsidP="00A86265">
      <w:pPr>
        <w:autoSpaceDE w:val="0"/>
        <w:autoSpaceDN w:val="0"/>
        <w:adjustRightInd w:val="0"/>
        <w:spacing w:after="0" w:line="240" w:lineRule="auto"/>
        <w:jc w:val="both"/>
        <w:rPr>
          <w:rFonts w:cs="Minion-Regular"/>
          <w:sz w:val="24"/>
          <w:szCs w:val="24"/>
        </w:rPr>
      </w:pPr>
    </w:p>
    <w:p w:rsidR="002066F3" w:rsidRDefault="002066F3" w:rsidP="00A86265">
      <w:pPr>
        <w:autoSpaceDE w:val="0"/>
        <w:autoSpaceDN w:val="0"/>
        <w:adjustRightInd w:val="0"/>
        <w:spacing w:after="0" w:line="240" w:lineRule="auto"/>
        <w:jc w:val="both"/>
        <w:rPr>
          <w:rFonts w:cs="Minion-Regular"/>
          <w:sz w:val="24"/>
          <w:szCs w:val="24"/>
        </w:rPr>
      </w:pPr>
    </w:p>
    <w:p w:rsidR="002066F3" w:rsidRDefault="002066F3" w:rsidP="00A86265">
      <w:pPr>
        <w:autoSpaceDE w:val="0"/>
        <w:autoSpaceDN w:val="0"/>
        <w:adjustRightInd w:val="0"/>
        <w:spacing w:after="0" w:line="240" w:lineRule="auto"/>
        <w:jc w:val="both"/>
        <w:rPr>
          <w:rFonts w:cs="Minion-Regular"/>
          <w:sz w:val="24"/>
          <w:szCs w:val="24"/>
        </w:rPr>
      </w:pPr>
      <w:r>
        <w:rPr>
          <w:rFonts w:cs="Minion-Regular"/>
          <w:sz w:val="24"/>
          <w:szCs w:val="24"/>
        </w:rPr>
        <w:t xml:space="preserve">Transcription is the process of synthesis of RNA from DNA. Thus this process requires </w:t>
      </w:r>
    </w:p>
    <w:p w:rsidR="002066F3" w:rsidRPr="00BC3C35" w:rsidRDefault="002066F3" w:rsidP="00B72F54">
      <w:pPr>
        <w:pStyle w:val="ListParagraph"/>
        <w:numPr>
          <w:ilvl w:val="0"/>
          <w:numId w:val="1"/>
        </w:numPr>
        <w:autoSpaceDE w:val="0"/>
        <w:autoSpaceDN w:val="0"/>
        <w:adjustRightInd w:val="0"/>
        <w:spacing w:after="0" w:line="240" w:lineRule="auto"/>
        <w:jc w:val="both"/>
        <w:rPr>
          <w:rFonts w:cs="Minion-Regular"/>
          <w:sz w:val="24"/>
          <w:szCs w:val="24"/>
        </w:rPr>
      </w:pPr>
      <w:r w:rsidRPr="00BC3C35">
        <w:rPr>
          <w:rFonts w:cs="Minion-Regular"/>
          <w:sz w:val="24"/>
          <w:szCs w:val="24"/>
        </w:rPr>
        <w:t xml:space="preserve">The template DNA, </w:t>
      </w:r>
      <w:r w:rsidR="00C125B6">
        <w:rPr>
          <w:rFonts w:cs="Minion-Regular"/>
          <w:sz w:val="24"/>
          <w:szCs w:val="24"/>
        </w:rPr>
        <w:t>t</w:t>
      </w:r>
      <w:r w:rsidRPr="00BC3C35">
        <w:rPr>
          <w:rFonts w:cs="Minion-Regular"/>
          <w:sz w:val="24"/>
          <w:szCs w:val="24"/>
        </w:rPr>
        <w:t>he raw materials (substrates) needed to build a new</w:t>
      </w:r>
      <w:r w:rsidRPr="00BC3C35">
        <w:rPr>
          <w:rFonts w:cs="Minion-Regular"/>
          <w:sz w:val="24"/>
          <w:szCs w:val="24"/>
        </w:rPr>
        <w:t xml:space="preserve"> </w:t>
      </w:r>
      <w:r w:rsidRPr="00BC3C35">
        <w:rPr>
          <w:rFonts w:cs="Minion-Regular"/>
          <w:sz w:val="24"/>
          <w:szCs w:val="24"/>
        </w:rPr>
        <w:t>RNA molecule; and</w:t>
      </w:r>
      <w:r w:rsidRPr="00BC3C35">
        <w:rPr>
          <w:rFonts w:cs="Minion-Regular"/>
          <w:sz w:val="24"/>
          <w:szCs w:val="24"/>
        </w:rPr>
        <w:t>,</w:t>
      </w:r>
      <w:r w:rsidR="00BC3C35" w:rsidRPr="00BC3C35">
        <w:rPr>
          <w:rFonts w:cs="Minion-Regular"/>
          <w:sz w:val="24"/>
          <w:szCs w:val="24"/>
        </w:rPr>
        <w:t xml:space="preserve"> </w:t>
      </w:r>
      <w:r w:rsidRPr="00BC3C35">
        <w:rPr>
          <w:rFonts w:cs="Minion-Regular"/>
          <w:sz w:val="24"/>
          <w:szCs w:val="24"/>
        </w:rPr>
        <w:t>t</w:t>
      </w:r>
      <w:r w:rsidRPr="00BC3C35">
        <w:rPr>
          <w:rFonts w:cs="Minion-Regular"/>
          <w:sz w:val="24"/>
          <w:szCs w:val="24"/>
        </w:rPr>
        <w:t>he transcription apparatus, consisting of the proteins</w:t>
      </w:r>
      <w:r w:rsidRPr="00BC3C35">
        <w:rPr>
          <w:rFonts w:cs="Minion-Regular"/>
          <w:sz w:val="24"/>
          <w:szCs w:val="24"/>
        </w:rPr>
        <w:t xml:space="preserve"> </w:t>
      </w:r>
      <w:r w:rsidRPr="00BC3C35">
        <w:rPr>
          <w:rFonts w:cs="Minion-Regular"/>
          <w:sz w:val="24"/>
          <w:szCs w:val="24"/>
        </w:rPr>
        <w:t xml:space="preserve">necessary to catalyze the synthesis of </w:t>
      </w:r>
      <w:proofErr w:type="gramStart"/>
      <w:r w:rsidR="00BC3C35" w:rsidRPr="00BC3C35">
        <w:rPr>
          <w:rFonts w:cs="Minion-Regular"/>
          <w:sz w:val="24"/>
          <w:szCs w:val="24"/>
        </w:rPr>
        <w:t xml:space="preserve">RNA </w:t>
      </w:r>
      <w:r w:rsidRPr="00BC3C35">
        <w:rPr>
          <w:rFonts w:cs="Minion-Regular"/>
          <w:sz w:val="24"/>
          <w:szCs w:val="24"/>
        </w:rPr>
        <w:t>.</w:t>
      </w:r>
      <w:proofErr w:type="gramEnd"/>
    </w:p>
    <w:p w:rsidR="00A86265" w:rsidRDefault="00BC3C35" w:rsidP="00A86265">
      <w:pPr>
        <w:autoSpaceDE w:val="0"/>
        <w:autoSpaceDN w:val="0"/>
        <w:adjustRightInd w:val="0"/>
        <w:spacing w:after="0" w:line="240" w:lineRule="auto"/>
        <w:jc w:val="both"/>
        <w:rPr>
          <w:sz w:val="24"/>
          <w:szCs w:val="24"/>
        </w:rPr>
      </w:pPr>
      <w:r>
        <w:rPr>
          <w:rFonts w:cs="Minion-Regular"/>
          <w:noProof/>
          <w:sz w:val="24"/>
          <w:szCs w:val="24"/>
        </w:rPr>
        <w:drawing>
          <wp:anchor distT="0" distB="0" distL="114300" distR="114300" simplePos="0" relativeHeight="251664384" behindDoc="0" locked="0" layoutInCell="1" allowOverlap="1" wp14:anchorId="5AEE23FD" wp14:editId="7CE79558">
            <wp:simplePos x="0" y="0"/>
            <wp:positionH relativeFrom="margin">
              <wp:align>right</wp:align>
            </wp:positionH>
            <wp:positionV relativeFrom="margin">
              <wp:posOffset>3656965</wp:posOffset>
            </wp:positionV>
            <wp:extent cx="5191125" cy="1116965"/>
            <wp:effectExtent l="0" t="0" r="9525"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488AFE.tmp"/>
                    <pic:cNvPicPr/>
                  </pic:nvPicPr>
                  <pic:blipFill rotWithShape="1">
                    <a:blip r:embed="rId13">
                      <a:extLst>
                        <a:ext uri="{28A0092B-C50C-407E-A947-70E740481C1C}">
                          <a14:useLocalDpi xmlns:a14="http://schemas.microsoft.com/office/drawing/2010/main" val="0"/>
                        </a:ext>
                      </a:extLst>
                    </a:blip>
                    <a:srcRect l="13622" t="20540" r="43429" b="59218"/>
                    <a:stretch/>
                  </pic:blipFill>
                  <pic:spPr bwMode="auto">
                    <a:xfrm>
                      <a:off x="0" y="0"/>
                      <a:ext cx="5191125" cy="1116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23B40" w:rsidRDefault="00523B40" w:rsidP="00A86265">
      <w:pPr>
        <w:autoSpaceDE w:val="0"/>
        <w:autoSpaceDN w:val="0"/>
        <w:adjustRightInd w:val="0"/>
        <w:spacing w:after="0" w:line="240" w:lineRule="auto"/>
        <w:jc w:val="both"/>
        <w:rPr>
          <w:sz w:val="24"/>
          <w:szCs w:val="24"/>
        </w:rPr>
      </w:pPr>
    </w:p>
    <w:p w:rsidR="00523B40" w:rsidRDefault="00523B40" w:rsidP="00A86265">
      <w:pPr>
        <w:autoSpaceDE w:val="0"/>
        <w:autoSpaceDN w:val="0"/>
        <w:adjustRightInd w:val="0"/>
        <w:spacing w:after="0" w:line="240" w:lineRule="auto"/>
        <w:jc w:val="both"/>
        <w:rPr>
          <w:sz w:val="24"/>
          <w:szCs w:val="24"/>
        </w:rPr>
      </w:pPr>
    </w:p>
    <w:p w:rsidR="00523B40" w:rsidRDefault="00523B40" w:rsidP="00A86265">
      <w:pPr>
        <w:autoSpaceDE w:val="0"/>
        <w:autoSpaceDN w:val="0"/>
        <w:adjustRightInd w:val="0"/>
        <w:spacing w:after="0" w:line="240" w:lineRule="auto"/>
        <w:jc w:val="both"/>
        <w:rPr>
          <w:sz w:val="24"/>
          <w:szCs w:val="24"/>
        </w:rPr>
      </w:pPr>
    </w:p>
    <w:p w:rsidR="00523B40" w:rsidRDefault="00523B40" w:rsidP="00A86265">
      <w:pPr>
        <w:autoSpaceDE w:val="0"/>
        <w:autoSpaceDN w:val="0"/>
        <w:adjustRightInd w:val="0"/>
        <w:spacing w:after="0" w:line="240" w:lineRule="auto"/>
        <w:jc w:val="both"/>
        <w:rPr>
          <w:sz w:val="24"/>
          <w:szCs w:val="24"/>
        </w:rPr>
      </w:pPr>
    </w:p>
    <w:p w:rsidR="00A86265" w:rsidRDefault="00A86265" w:rsidP="00A86265">
      <w:pPr>
        <w:autoSpaceDE w:val="0"/>
        <w:autoSpaceDN w:val="0"/>
        <w:adjustRightInd w:val="0"/>
        <w:spacing w:after="0" w:line="240" w:lineRule="auto"/>
        <w:jc w:val="both"/>
        <w:rPr>
          <w:sz w:val="24"/>
          <w:szCs w:val="24"/>
        </w:rPr>
      </w:pPr>
    </w:p>
    <w:p w:rsidR="00A86265" w:rsidRDefault="00A86265" w:rsidP="00A86265">
      <w:pPr>
        <w:autoSpaceDE w:val="0"/>
        <w:autoSpaceDN w:val="0"/>
        <w:adjustRightInd w:val="0"/>
        <w:spacing w:after="0" w:line="240" w:lineRule="auto"/>
        <w:jc w:val="both"/>
        <w:rPr>
          <w:sz w:val="24"/>
          <w:szCs w:val="24"/>
        </w:rPr>
      </w:pPr>
    </w:p>
    <w:p w:rsidR="00A86265" w:rsidRDefault="00A86265" w:rsidP="00A86265">
      <w:pPr>
        <w:autoSpaceDE w:val="0"/>
        <w:autoSpaceDN w:val="0"/>
        <w:adjustRightInd w:val="0"/>
        <w:spacing w:after="0" w:line="240" w:lineRule="auto"/>
        <w:jc w:val="both"/>
        <w:rPr>
          <w:sz w:val="24"/>
          <w:szCs w:val="24"/>
        </w:rPr>
      </w:pPr>
    </w:p>
    <w:p w:rsidR="00A86265" w:rsidRDefault="00A86265" w:rsidP="00A86265">
      <w:pPr>
        <w:autoSpaceDE w:val="0"/>
        <w:autoSpaceDN w:val="0"/>
        <w:adjustRightInd w:val="0"/>
        <w:spacing w:after="0" w:line="240" w:lineRule="auto"/>
        <w:jc w:val="both"/>
        <w:rPr>
          <w:sz w:val="24"/>
          <w:szCs w:val="24"/>
        </w:rPr>
      </w:pPr>
    </w:p>
    <w:p w:rsidR="00A86265" w:rsidRDefault="00A86265" w:rsidP="00A86265">
      <w:pPr>
        <w:autoSpaceDE w:val="0"/>
        <w:autoSpaceDN w:val="0"/>
        <w:adjustRightInd w:val="0"/>
        <w:spacing w:after="0" w:line="240" w:lineRule="auto"/>
        <w:jc w:val="both"/>
        <w:rPr>
          <w:sz w:val="24"/>
          <w:szCs w:val="24"/>
        </w:rPr>
      </w:pPr>
    </w:p>
    <w:p w:rsidR="0089517E" w:rsidRDefault="00C125B6" w:rsidP="00A86265">
      <w:pPr>
        <w:autoSpaceDE w:val="0"/>
        <w:autoSpaceDN w:val="0"/>
        <w:adjustRightInd w:val="0"/>
        <w:spacing w:after="0" w:line="240" w:lineRule="auto"/>
        <w:jc w:val="both"/>
        <w:rPr>
          <w:sz w:val="24"/>
          <w:szCs w:val="24"/>
        </w:rPr>
      </w:pPr>
      <w:r>
        <w:rPr>
          <w:sz w:val="24"/>
          <w:szCs w:val="24"/>
        </w:rPr>
        <w:t>The template Strand- Out of the two strands, one act as template for RNA synthesis.</w:t>
      </w:r>
      <w:r w:rsidR="0089517E">
        <w:rPr>
          <w:sz w:val="24"/>
          <w:szCs w:val="24"/>
        </w:rPr>
        <w:t xml:space="preserve"> </w:t>
      </w:r>
      <w:proofErr w:type="gramStart"/>
      <w:r w:rsidR="0089517E">
        <w:rPr>
          <w:sz w:val="24"/>
          <w:szCs w:val="24"/>
        </w:rPr>
        <w:t>i.e</w:t>
      </w:r>
      <w:proofErr w:type="gramEnd"/>
      <w:r w:rsidR="0089517E">
        <w:rPr>
          <w:sz w:val="24"/>
          <w:szCs w:val="24"/>
        </w:rPr>
        <w:t xml:space="preserve">. transcription takes place in only one of the strand. </w:t>
      </w:r>
      <w:r w:rsidR="0089517E" w:rsidRPr="0089517E">
        <w:rPr>
          <w:sz w:val="24"/>
          <w:szCs w:val="24"/>
        </w:rPr>
        <w:t>The nucleotide strand used for</w:t>
      </w:r>
      <w:r w:rsidR="0089517E">
        <w:rPr>
          <w:sz w:val="24"/>
          <w:szCs w:val="24"/>
        </w:rPr>
        <w:t xml:space="preserve"> </w:t>
      </w:r>
      <w:r w:rsidR="0089517E" w:rsidRPr="0089517E">
        <w:rPr>
          <w:sz w:val="24"/>
          <w:szCs w:val="24"/>
        </w:rPr>
        <w:t>transcription is termed the template strand. The other</w:t>
      </w:r>
      <w:r w:rsidR="0089517E">
        <w:rPr>
          <w:sz w:val="24"/>
          <w:szCs w:val="24"/>
        </w:rPr>
        <w:t xml:space="preserve"> </w:t>
      </w:r>
      <w:r w:rsidR="0089517E" w:rsidRPr="0089517E">
        <w:rPr>
          <w:sz w:val="24"/>
          <w:szCs w:val="24"/>
        </w:rPr>
        <w:t>strand, called the non</w:t>
      </w:r>
      <w:r w:rsidR="0089517E">
        <w:rPr>
          <w:sz w:val="24"/>
          <w:szCs w:val="24"/>
        </w:rPr>
        <w:t xml:space="preserve"> </w:t>
      </w:r>
      <w:r w:rsidR="00523B40">
        <w:rPr>
          <w:sz w:val="24"/>
          <w:szCs w:val="24"/>
        </w:rPr>
        <w:t xml:space="preserve">- </w:t>
      </w:r>
      <w:r w:rsidR="0089517E" w:rsidRPr="0089517E">
        <w:rPr>
          <w:sz w:val="24"/>
          <w:szCs w:val="24"/>
        </w:rPr>
        <w:t>template strand, is not ordinarily</w:t>
      </w:r>
      <w:r w:rsidR="0089517E">
        <w:rPr>
          <w:sz w:val="24"/>
          <w:szCs w:val="24"/>
        </w:rPr>
        <w:t xml:space="preserve"> </w:t>
      </w:r>
      <w:r w:rsidR="0089517E" w:rsidRPr="0089517E">
        <w:rPr>
          <w:sz w:val="24"/>
          <w:szCs w:val="24"/>
        </w:rPr>
        <w:t>transcribed.</w:t>
      </w:r>
      <w:r w:rsidR="00523B40">
        <w:rPr>
          <w:sz w:val="24"/>
          <w:szCs w:val="24"/>
        </w:rPr>
        <w:t xml:space="preserve"> </w:t>
      </w:r>
      <w:proofErr w:type="gramStart"/>
      <w:r w:rsidR="00523B40">
        <w:rPr>
          <w:sz w:val="24"/>
          <w:szCs w:val="24"/>
        </w:rPr>
        <w:t>mRNA</w:t>
      </w:r>
      <w:proofErr w:type="gramEnd"/>
      <w:r w:rsidR="00523B40">
        <w:rPr>
          <w:sz w:val="24"/>
          <w:szCs w:val="24"/>
        </w:rPr>
        <w:t xml:space="preserve"> shows sequence similarity with </w:t>
      </w:r>
      <w:proofErr w:type="spellStart"/>
      <w:r w:rsidR="00523B40">
        <w:rPr>
          <w:sz w:val="24"/>
          <w:szCs w:val="24"/>
        </w:rPr>
        <w:t>non template</w:t>
      </w:r>
      <w:proofErr w:type="spellEnd"/>
      <w:r w:rsidR="00523B40">
        <w:rPr>
          <w:sz w:val="24"/>
          <w:szCs w:val="24"/>
        </w:rPr>
        <w:t xml:space="preserve"> strand, since it has codon for protein so non template strand is also called coding strand or sense strand. Similarly template strand is called </w:t>
      </w:r>
      <w:proofErr w:type="gramStart"/>
      <w:r w:rsidR="00523B40">
        <w:rPr>
          <w:sz w:val="24"/>
          <w:szCs w:val="24"/>
        </w:rPr>
        <w:t>Non</w:t>
      </w:r>
      <w:proofErr w:type="gramEnd"/>
      <w:r w:rsidR="00523B40">
        <w:rPr>
          <w:sz w:val="24"/>
          <w:szCs w:val="24"/>
        </w:rPr>
        <w:t xml:space="preserve"> coding or Anti sense strand.</w:t>
      </w:r>
    </w:p>
    <w:p w:rsidR="00A86265" w:rsidRDefault="00523B40" w:rsidP="00A86265">
      <w:pPr>
        <w:autoSpaceDE w:val="0"/>
        <w:autoSpaceDN w:val="0"/>
        <w:adjustRightInd w:val="0"/>
        <w:spacing w:after="0" w:line="240" w:lineRule="auto"/>
        <w:jc w:val="both"/>
        <w:rPr>
          <w:sz w:val="24"/>
          <w:szCs w:val="24"/>
        </w:rPr>
      </w:pPr>
      <w:r>
        <w:rPr>
          <w:noProof/>
          <w:sz w:val="24"/>
          <w:szCs w:val="24"/>
        </w:rPr>
        <w:drawing>
          <wp:anchor distT="0" distB="0" distL="114300" distR="114300" simplePos="0" relativeHeight="251669504" behindDoc="0" locked="0" layoutInCell="1" allowOverlap="1" wp14:anchorId="6314E933" wp14:editId="3443478F">
            <wp:simplePos x="0" y="0"/>
            <wp:positionH relativeFrom="margin">
              <wp:posOffset>-635</wp:posOffset>
            </wp:positionH>
            <wp:positionV relativeFrom="margin">
              <wp:posOffset>6267450</wp:posOffset>
            </wp:positionV>
            <wp:extent cx="5681980" cy="2543810"/>
            <wp:effectExtent l="19050" t="19050" r="13970" b="279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48CBDE.tmp"/>
                    <pic:cNvPicPr/>
                  </pic:nvPicPr>
                  <pic:blipFill rotWithShape="1">
                    <a:blip r:embed="rId14">
                      <a:extLst>
                        <a:ext uri="{28A0092B-C50C-407E-A947-70E740481C1C}">
                          <a14:useLocalDpi xmlns:a14="http://schemas.microsoft.com/office/drawing/2010/main" val="0"/>
                        </a:ext>
                      </a:extLst>
                    </a:blip>
                    <a:srcRect l="19615" t="63405" r="36382"/>
                    <a:stretch/>
                  </pic:blipFill>
                  <pic:spPr bwMode="auto">
                    <a:xfrm>
                      <a:off x="0" y="0"/>
                      <a:ext cx="5681980" cy="2543810"/>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86265" w:rsidRDefault="00940E50" w:rsidP="00A86265">
      <w:pPr>
        <w:autoSpaceDE w:val="0"/>
        <w:autoSpaceDN w:val="0"/>
        <w:adjustRightInd w:val="0"/>
        <w:spacing w:after="0" w:line="240" w:lineRule="auto"/>
        <w:jc w:val="both"/>
        <w:rPr>
          <w:sz w:val="24"/>
          <w:szCs w:val="24"/>
        </w:rPr>
      </w:pPr>
      <w:r>
        <w:rPr>
          <w:sz w:val="24"/>
          <w:szCs w:val="24"/>
        </w:rPr>
        <w:lastRenderedPageBreak/>
        <w:t>The Transcriptional Unit</w:t>
      </w:r>
    </w:p>
    <w:p w:rsidR="00940E50" w:rsidRDefault="00940E50" w:rsidP="00940E50">
      <w:pPr>
        <w:autoSpaceDE w:val="0"/>
        <w:autoSpaceDN w:val="0"/>
        <w:adjustRightInd w:val="0"/>
        <w:spacing w:after="0" w:line="240" w:lineRule="auto"/>
        <w:jc w:val="both"/>
        <w:rPr>
          <w:sz w:val="24"/>
          <w:szCs w:val="24"/>
        </w:rPr>
      </w:pPr>
      <w:r w:rsidRPr="00940E50">
        <w:rPr>
          <w:sz w:val="24"/>
          <w:szCs w:val="24"/>
        </w:rPr>
        <w:t>A transcription unit is a piece of DNA that</w:t>
      </w:r>
      <w:r>
        <w:rPr>
          <w:sz w:val="24"/>
          <w:szCs w:val="24"/>
        </w:rPr>
        <w:t xml:space="preserve"> </w:t>
      </w:r>
      <w:r w:rsidRPr="00940E50">
        <w:rPr>
          <w:sz w:val="24"/>
          <w:szCs w:val="24"/>
        </w:rPr>
        <w:t>encodes an RNA molecule and the sequences</w:t>
      </w:r>
      <w:r>
        <w:rPr>
          <w:sz w:val="24"/>
          <w:szCs w:val="24"/>
        </w:rPr>
        <w:t xml:space="preserve"> </w:t>
      </w:r>
      <w:r w:rsidRPr="00940E50">
        <w:rPr>
          <w:sz w:val="24"/>
          <w:szCs w:val="24"/>
        </w:rPr>
        <w:t>necessary for its proper transcription. Each</w:t>
      </w:r>
      <w:r>
        <w:rPr>
          <w:sz w:val="24"/>
          <w:szCs w:val="24"/>
        </w:rPr>
        <w:t xml:space="preserve"> </w:t>
      </w:r>
      <w:r w:rsidRPr="00940E50">
        <w:rPr>
          <w:sz w:val="24"/>
          <w:szCs w:val="24"/>
        </w:rPr>
        <w:t>transcription unit includes a promoter, an</w:t>
      </w:r>
      <w:r>
        <w:rPr>
          <w:sz w:val="24"/>
          <w:szCs w:val="24"/>
        </w:rPr>
        <w:t xml:space="preserve"> </w:t>
      </w:r>
      <w:r w:rsidRPr="00940E50">
        <w:rPr>
          <w:sz w:val="24"/>
          <w:szCs w:val="24"/>
        </w:rPr>
        <w:t>RNA-coding region, and a terminator.</w:t>
      </w:r>
    </w:p>
    <w:p w:rsidR="00940E50" w:rsidRPr="00940E50" w:rsidRDefault="00940E50" w:rsidP="00940E50">
      <w:pPr>
        <w:autoSpaceDE w:val="0"/>
        <w:autoSpaceDN w:val="0"/>
        <w:adjustRightInd w:val="0"/>
        <w:spacing w:after="0" w:line="240" w:lineRule="auto"/>
        <w:jc w:val="both"/>
        <w:rPr>
          <w:b/>
          <w:noProof/>
          <w:sz w:val="24"/>
          <w:szCs w:val="24"/>
        </w:rPr>
      </w:pPr>
      <w:r w:rsidRPr="00940E50">
        <w:rPr>
          <w:noProof/>
          <w:sz w:val="24"/>
          <w:szCs w:val="24"/>
        </w:rPr>
        <w:t xml:space="preserve">The </w:t>
      </w:r>
      <w:r w:rsidRPr="00940E50">
        <w:rPr>
          <w:b/>
          <w:noProof/>
          <w:sz w:val="24"/>
          <w:szCs w:val="24"/>
        </w:rPr>
        <w:t>promoter</w:t>
      </w:r>
      <w:r w:rsidRPr="00940E50">
        <w:rPr>
          <w:noProof/>
          <w:sz w:val="24"/>
          <w:szCs w:val="24"/>
        </w:rPr>
        <w:t xml:space="preserve"> is a DNA sequence</w:t>
      </w:r>
      <w:r>
        <w:rPr>
          <w:noProof/>
          <w:sz w:val="24"/>
          <w:szCs w:val="24"/>
        </w:rPr>
        <w:t xml:space="preserve"> </w:t>
      </w:r>
      <w:r w:rsidRPr="00940E50">
        <w:rPr>
          <w:noProof/>
          <w:sz w:val="24"/>
          <w:szCs w:val="24"/>
        </w:rPr>
        <w:t>that the transcription apparatus recognizes and binds. It</w:t>
      </w:r>
      <w:r>
        <w:rPr>
          <w:noProof/>
          <w:sz w:val="24"/>
          <w:szCs w:val="24"/>
        </w:rPr>
        <w:t xml:space="preserve"> </w:t>
      </w:r>
      <w:r w:rsidRPr="00940E50">
        <w:rPr>
          <w:noProof/>
          <w:sz w:val="24"/>
          <w:szCs w:val="24"/>
        </w:rPr>
        <w:t>indicates which of the two DNA strands is to be read as the</w:t>
      </w:r>
      <w:r>
        <w:rPr>
          <w:noProof/>
          <w:sz w:val="24"/>
          <w:szCs w:val="24"/>
        </w:rPr>
        <w:t xml:space="preserve"> </w:t>
      </w:r>
      <w:r w:rsidRPr="00940E50">
        <w:rPr>
          <w:noProof/>
          <w:sz w:val="24"/>
          <w:szCs w:val="24"/>
        </w:rPr>
        <w:t>template and the direction of transcription. The promoter</w:t>
      </w:r>
      <w:r>
        <w:rPr>
          <w:noProof/>
          <w:sz w:val="24"/>
          <w:szCs w:val="24"/>
        </w:rPr>
        <w:t xml:space="preserve"> </w:t>
      </w:r>
      <w:r w:rsidRPr="00940E50">
        <w:rPr>
          <w:noProof/>
          <w:sz w:val="24"/>
          <w:szCs w:val="24"/>
        </w:rPr>
        <w:t>also determines the transcription start site, the first</w:t>
      </w:r>
      <w:r>
        <w:rPr>
          <w:noProof/>
          <w:sz w:val="24"/>
          <w:szCs w:val="24"/>
        </w:rPr>
        <w:t xml:space="preserve"> </w:t>
      </w:r>
      <w:r w:rsidRPr="00940E50">
        <w:rPr>
          <w:noProof/>
          <w:sz w:val="24"/>
          <w:szCs w:val="24"/>
        </w:rPr>
        <w:t>nucleotide that will be transcribed into RNA.</w:t>
      </w:r>
      <w:r>
        <w:rPr>
          <w:noProof/>
          <w:sz w:val="24"/>
          <w:szCs w:val="24"/>
        </w:rPr>
        <w:t xml:space="preserve"> </w:t>
      </w:r>
      <w:r w:rsidRPr="00940E50">
        <w:rPr>
          <w:b/>
          <w:noProof/>
          <w:sz w:val="24"/>
          <w:szCs w:val="24"/>
        </w:rPr>
        <w:t>T</w:t>
      </w:r>
      <w:r w:rsidRPr="00940E50">
        <w:rPr>
          <w:b/>
          <w:noProof/>
          <w:sz w:val="24"/>
          <w:szCs w:val="24"/>
        </w:rPr>
        <w:t>he RNA-coding region</w:t>
      </w:r>
      <w:r w:rsidRPr="00940E50">
        <w:rPr>
          <w:noProof/>
          <w:sz w:val="24"/>
          <w:szCs w:val="24"/>
        </w:rPr>
        <w:t xml:space="preserve">, </w:t>
      </w:r>
      <w:r>
        <w:rPr>
          <w:noProof/>
          <w:sz w:val="24"/>
          <w:szCs w:val="24"/>
        </w:rPr>
        <w:t xml:space="preserve">is </w:t>
      </w:r>
      <w:r w:rsidRPr="00940E50">
        <w:rPr>
          <w:noProof/>
          <w:sz w:val="24"/>
          <w:szCs w:val="24"/>
        </w:rPr>
        <w:t>a sequence of DNA nucleotides</w:t>
      </w:r>
      <w:r>
        <w:rPr>
          <w:noProof/>
          <w:sz w:val="24"/>
          <w:szCs w:val="24"/>
        </w:rPr>
        <w:t xml:space="preserve"> </w:t>
      </w:r>
      <w:r w:rsidRPr="00940E50">
        <w:rPr>
          <w:noProof/>
          <w:sz w:val="24"/>
          <w:szCs w:val="24"/>
        </w:rPr>
        <w:t>that is copied into an RNA molecule</w:t>
      </w:r>
      <w:r w:rsidRPr="00940E50">
        <w:rPr>
          <w:b/>
          <w:noProof/>
          <w:sz w:val="24"/>
          <w:szCs w:val="24"/>
        </w:rPr>
        <w:t>.</w:t>
      </w:r>
    </w:p>
    <w:p w:rsidR="00940E50" w:rsidRDefault="00940E50" w:rsidP="00940E50">
      <w:pPr>
        <w:autoSpaceDE w:val="0"/>
        <w:autoSpaceDN w:val="0"/>
        <w:adjustRightInd w:val="0"/>
        <w:spacing w:after="0" w:line="240" w:lineRule="auto"/>
        <w:jc w:val="both"/>
        <w:rPr>
          <w:noProof/>
          <w:sz w:val="24"/>
          <w:szCs w:val="24"/>
        </w:rPr>
      </w:pPr>
      <w:r>
        <w:rPr>
          <w:noProof/>
          <w:sz w:val="24"/>
          <w:szCs w:val="24"/>
        </w:rPr>
        <w:drawing>
          <wp:anchor distT="0" distB="0" distL="114300" distR="114300" simplePos="0" relativeHeight="251670528" behindDoc="0" locked="0" layoutInCell="1" allowOverlap="1" wp14:anchorId="1D1C21F3" wp14:editId="5B4F36C6">
            <wp:simplePos x="0" y="0"/>
            <wp:positionH relativeFrom="margin">
              <wp:posOffset>-42253</wp:posOffset>
            </wp:positionH>
            <wp:positionV relativeFrom="margin">
              <wp:posOffset>2416629</wp:posOffset>
            </wp:positionV>
            <wp:extent cx="5783197" cy="2560320"/>
            <wp:effectExtent l="0" t="0" r="825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487D97.tmp"/>
                    <pic:cNvPicPr/>
                  </pic:nvPicPr>
                  <pic:blipFill rotWithShape="1">
                    <a:blip r:embed="rId15">
                      <a:extLst>
                        <a:ext uri="{28A0092B-C50C-407E-A947-70E740481C1C}">
                          <a14:useLocalDpi xmlns:a14="http://schemas.microsoft.com/office/drawing/2010/main" val="0"/>
                        </a:ext>
                      </a:extLst>
                    </a:blip>
                    <a:srcRect l="35166" t="71851" r="36044" b="4464"/>
                    <a:stretch/>
                  </pic:blipFill>
                  <pic:spPr bwMode="auto">
                    <a:xfrm>
                      <a:off x="0" y="0"/>
                      <a:ext cx="5785936" cy="25615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0E50">
        <w:rPr>
          <w:b/>
          <w:noProof/>
          <w:sz w:val="24"/>
          <w:szCs w:val="24"/>
        </w:rPr>
        <w:t xml:space="preserve">The </w:t>
      </w:r>
      <w:r w:rsidRPr="00940E50">
        <w:rPr>
          <w:b/>
          <w:noProof/>
          <w:sz w:val="24"/>
          <w:szCs w:val="24"/>
        </w:rPr>
        <w:t>terminator</w:t>
      </w:r>
      <w:r w:rsidRPr="00940E50">
        <w:rPr>
          <w:noProof/>
          <w:sz w:val="24"/>
          <w:szCs w:val="24"/>
        </w:rPr>
        <w:t>, a sequence of</w:t>
      </w:r>
      <w:r>
        <w:rPr>
          <w:noProof/>
          <w:sz w:val="24"/>
          <w:szCs w:val="24"/>
        </w:rPr>
        <w:t xml:space="preserve"> </w:t>
      </w:r>
      <w:r w:rsidRPr="00940E50">
        <w:rPr>
          <w:noProof/>
          <w:sz w:val="24"/>
          <w:szCs w:val="24"/>
        </w:rPr>
        <w:t>nucleotides that signals where transcription is to end.</w:t>
      </w:r>
      <w:r>
        <w:rPr>
          <w:noProof/>
          <w:sz w:val="24"/>
          <w:szCs w:val="24"/>
        </w:rPr>
        <w:t xml:space="preserve"> </w:t>
      </w:r>
      <w:r w:rsidRPr="00940E50">
        <w:rPr>
          <w:noProof/>
          <w:sz w:val="24"/>
          <w:szCs w:val="24"/>
        </w:rPr>
        <w:t>Terminators are usually part of the coding sequence; that is,</w:t>
      </w:r>
      <w:r>
        <w:rPr>
          <w:noProof/>
          <w:sz w:val="24"/>
          <w:szCs w:val="24"/>
        </w:rPr>
        <w:t xml:space="preserve"> </w:t>
      </w:r>
      <w:r w:rsidRPr="00940E50">
        <w:rPr>
          <w:noProof/>
          <w:sz w:val="24"/>
          <w:szCs w:val="24"/>
        </w:rPr>
        <w:t>transcription stops only after the terminator has been</w:t>
      </w:r>
      <w:r>
        <w:rPr>
          <w:noProof/>
          <w:sz w:val="24"/>
          <w:szCs w:val="24"/>
        </w:rPr>
        <w:t xml:space="preserve"> </w:t>
      </w:r>
      <w:r w:rsidRPr="00940E50">
        <w:rPr>
          <w:noProof/>
          <w:sz w:val="24"/>
          <w:szCs w:val="24"/>
        </w:rPr>
        <w:t>copied into RNA.</w:t>
      </w:r>
    </w:p>
    <w:p w:rsidR="00DE3315" w:rsidRDefault="004672D0" w:rsidP="00A86265">
      <w:pPr>
        <w:autoSpaceDE w:val="0"/>
        <w:autoSpaceDN w:val="0"/>
        <w:adjustRightInd w:val="0"/>
        <w:spacing w:after="0" w:line="240" w:lineRule="auto"/>
        <w:jc w:val="both"/>
        <w:rPr>
          <w:noProof/>
          <w:sz w:val="24"/>
          <w:szCs w:val="24"/>
        </w:rPr>
      </w:pPr>
      <w:r>
        <w:rPr>
          <w:noProof/>
          <w:sz w:val="24"/>
          <w:szCs w:val="24"/>
        </w:rPr>
        <w:t>Region of DNA which left to the transcripyion start site is called Upstream region and which is right to transcription start site is called downstream region. Transcription apparatus moves downwards to trancscription start site.</w:t>
      </w:r>
    </w:p>
    <w:p w:rsidR="0089517E" w:rsidRPr="00DE3315" w:rsidRDefault="00DE3315" w:rsidP="00DE3315">
      <w:pPr>
        <w:autoSpaceDE w:val="0"/>
        <w:autoSpaceDN w:val="0"/>
        <w:adjustRightInd w:val="0"/>
        <w:spacing w:after="0" w:line="240" w:lineRule="auto"/>
        <w:jc w:val="both"/>
        <w:rPr>
          <w:noProof/>
          <w:sz w:val="24"/>
          <w:szCs w:val="24"/>
        </w:rPr>
      </w:pPr>
      <w:r w:rsidRPr="00DE3315">
        <w:rPr>
          <w:b/>
          <w:noProof/>
          <w:sz w:val="24"/>
          <w:szCs w:val="24"/>
        </w:rPr>
        <w:t>The Transcription Apparatus</w:t>
      </w:r>
      <w:r w:rsidR="004672D0" w:rsidRPr="00DE3315">
        <w:rPr>
          <w:b/>
          <w:noProof/>
          <w:sz w:val="24"/>
          <w:szCs w:val="24"/>
        </w:rPr>
        <w:t xml:space="preserve"> </w:t>
      </w:r>
      <w:r>
        <w:rPr>
          <w:b/>
          <w:noProof/>
          <w:sz w:val="24"/>
          <w:szCs w:val="24"/>
        </w:rPr>
        <w:t xml:space="preserve">– </w:t>
      </w:r>
      <w:r w:rsidRPr="00DE3315">
        <w:rPr>
          <w:noProof/>
          <w:sz w:val="24"/>
          <w:szCs w:val="24"/>
        </w:rPr>
        <w:t>It is basically RNA polymerase with additional</w:t>
      </w:r>
      <w:r>
        <w:rPr>
          <w:noProof/>
          <w:sz w:val="24"/>
          <w:szCs w:val="24"/>
        </w:rPr>
        <w:t xml:space="preserve"> accessory </w:t>
      </w:r>
      <w:r w:rsidRPr="00DE3315">
        <w:rPr>
          <w:noProof/>
          <w:sz w:val="24"/>
          <w:szCs w:val="24"/>
        </w:rPr>
        <w:t xml:space="preserve"> proteins and factors involved in transcription.</w:t>
      </w:r>
      <w:r>
        <w:rPr>
          <w:noProof/>
          <w:sz w:val="24"/>
          <w:szCs w:val="24"/>
        </w:rPr>
        <w:t xml:space="preserve"> </w:t>
      </w:r>
      <w:r w:rsidRPr="00DE3315">
        <w:rPr>
          <w:noProof/>
          <w:sz w:val="24"/>
          <w:szCs w:val="24"/>
        </w:rPr>
        <w:t>Each accessory protein is responsible</w:t>
      </w:r>
      <w:r>
        <w:rPr>
          <w:noProof/>
          <w:sz w:val="24"/>
          <w:szCs w:val="24"/>
        </w:rPr>
        <w:t xml:space="preserve"> </w:t>
      </w:r>
      <w:r w:rsidRPr="00DE3315">
        <w:rPr>
          <w:noProof/>
          <w:sz w:val="24"/>
          <w:szCs w:val="24"/>
        </w:rPr>
        <w:t>for providing or regulating a special function.</w:t>
      </w:r>
    </w:p>
    <w:p w:rsidR="0089517E" w:rsidRPr="00DE3315" w:rsidRDefault="000912FD" w:rsidP="00DE3315">
      <w:pPr>
        <w:autoSpaceDE w:val="0"/>
        <w:autoSpaceDN w:val="0"/>
        <w:adjustRightInd w:val="0"/>
        <w:spacing w:after="0" w:line="240" w:lineRule="auto"/>
        <w:jc w:val="both"/>
        <w:rPr>
          <w:b/>
          <w:noProof/>
          <w:sz w:val="24"/>
          <w:szCs w:val="24"/>
        </w:rPr>
      </w:pPr>
      <w:r>
        <w:rPr>
          <w:b/>
          <w:noProof/>
          <w:sz w:val="24"/>
          <w:szCs w:val="24"/>
        </w:rPr>
        <w:t>factor.</w:t>
      </w:r>
    </w:p>
    <w:p w:rsidR="00DE3315" w:rsidRPr="000912FD" w:rsidRDefault="00DE3315" w:rsidP="000912FD">
      <w:pPr>
        <w:autoSpaceDE w:val="0"/>
        <w:autoSpaceDN w:val="0"/>
        <w:adjustRightInd w:val="0"/>
        <w:spacing w:after="0" w:line="240" w:lineRule="auto"/>
        <w:jc w:val="both"/>
        <w:rPr>
          <w:noProof/>
          <w:sz w:val="24"/>
          <w:szCs w:val="24"/>
        </w:rPr>
      </w:pPr>
      <w:r w:rsidRPr="00DE3315">
        <w:rPr>
          <w:b/>
          <w:noProof/>
          <w:sz w:val="24"/>
          <w:szCs w:val="24"/>
        </w:rPr>
        <w:t>Bacterial RNA polymerase</w:t>
      </w:r>
      <w:r>
        <w:rPr>
          <w:b/>
          <w:noProof/>
          <w:sz w:val="24"/>
          <w:szCs w:val="24"/>
        </w:rPr>
        <w:t xml:space="preserve">- </w:t>
      </w:r>
      <w:r w:rsidRPr="000912FD">
        <w:rPr>
          <w:noProof/>
          <w:sz w:val="24"/>
          <w:szCs w:val="24"/>
        </w:rPr>
        <w:t>Bacterial RNA polymerase is a large, multimeric</w:t>
      </w:r>
      <w:r w:rsidRPr="000912FD">
        <w:rPr>
          <w:noProof/>
          <w:sz w:val="24"/>
          <w:szCs w:val="24"/>
        </w:rPr>
        <w:t xml:space="preserve"> </w:t>
      </w:r>
      <w:r w:rsidRPr="000912FD">
        <w:rPr>
          <w:noProof/>
          <w:sz w:val="24"/>
          <w:szCs w:val="24"/>
        </w:rPr>
        <w:t>enzyme</w:t>
      </w:r>
      <w:r w:rsidR="000912FD">
        <w:rPr>
          <w:noProof/>
          <w:sz w:val="24"/>
          <w:szCs w:val="24"/>
        </w:rPr>
        <w:t xml:space="preserve">. It is made up of core enzymes and </w:t>
      </w:r>
      <w:r w:rsidR="000912FD">
        <w:rPr>
          <w:rFonts w:ascii="Symbol" w:hAnsi="Symbol"/>
          <w:noProof/>
          <w:sz w:val="24"/>
          <w:szCs w:val="24"/>
        </w:rPr>
        <w:t></w:t>
      </w:r>
      <w:r w:rsidR="000912FD">
        <w:rPr>
          <w:rFonts w:ascii="Symbol" w:hAnsi="Symbol"/>
          <w:noProof/>
          <w:sz w:val="24"/>
          <w:szCs w:val="24"/>
        </w:rPr>
        <w:t></w:t>
      </w:r>
      <w:r w:rsidR="000912FD">
        <w:rPr>
          <w:rFonts w:ascii="Symbol" w:hAnsi="Symbol"/>
          <w:noProof/>
          <w:sz w:val="24"/>
          <w:szCs w:val="24"/>
        </w:rPr>
        <w:t></w:t>
      </w:r>
      <w:r w:rsidR="000912FD">
        <w:rPr>
          <w:noProof/>
          <w:sz w:val="24"/>
          <w:szCs w:val="24"/>
        </w:rPr>
        <w:t xml:space="preserve"> sigma ) . The core enzyme   has</w:t>
      </w:r>
      <w:r w:rsidR="000912FD" w:rsidRPr="000912FD">
        <w:rPr>
          <w:noProof/>
          <w:sz w:val="24"/>
          <w:szCs w:val="24"/>
        </w:rPr>
        <w:t xml:space="preserve">two copies of a subunit called alpha </w:t>
      </w:r>
      <w:r w:rsidR="000912FD" w:rsidRPr="000912FD">
        <w:rPr>
          <w:rFonts w:ascii="Symbol" w:hAnsi="Symbol"/>
          <w:noProof/>
          <w:sz w:val="24"/>
          <w:szCs w:val="24"/>
        </w:rPr>
        <w:t></w:t>
      </w:r>
      <w:r w:rsidR="000912FD">
        <w:rPr>
          <w:rFonts w:ascii="Symbol" w:hAnsi="Symbol"/>
          <w:noProof/>
          <w:sz w:val="24"/>
          <w:szCs w:val="24"/>
        </w:rPr>
        <w:t></w:t>
      </w:r>
      <w:r w:rsidR="000912FD" w:rsidRPr="000912FD">
        <w:rPr>
          <w:rFonts w:ascii="Symbol" w:hAnsi="Symbol"/>
          <w:noProof/>
          <w:sz w:val="24"/>
          <w:szCs w:val="24"/>
        </w:rPr>
        <w:t></w:t>
      </w:r>
      <w:r w:rsidR="000912FD" w:rsidRPr="000912FD">
        <w:rPr>
          <w:noProof/>
          <w:sz w:val="24"/>
          <w:szCs w:val="24"/>
        </w:rPr>
        <w:t>, a</w:t>
      </w:r>
      <w:r w:rsidR="000912FD">
        <w:rPr>
          <w:noProof/>
          <w:sz w:val="24"/>
          <w:szCs w:val="24"/>
        </w:rPr>
        <w:t xml:space="preserve"> single copy of beta (</w:t>
      </w:r>
      <w:r w:rsidR="000912FD" w:rsidRPr="000912FD">
        <w:rPr>
          <w:rFonts w:ascii="Symbol" w:hAnsi="Symbol"/>
          <w:noProof/>
          <w:sz w:val="24"/>
          <w:szCs w:val="24"/>
        </w:rPr>
        <w:t></w:t>
      </w:r>
      <w:r w:rsidR="000912FD" w:rsidRPr="000912FD">
        <w:rPr>
          <w:noProof/>
          <w:sz w:val="24"/>
          <w:szCs w:val="24"/>
        </w:rPr>
        <w:t>), and single copy of beta prime (</w:t>
      </w:r>
      <w:r w:rsidR="000912FD" w:rsidRPr="000912FD">
        <w:rPr>
          <w:rFonts w:ascii="Symbol" w:hAnsi="Symbol"/>
          <w:noProof/>
          <w:sz w:val="24"/>
          <w:szCs w:val="24"/>
        </w:rPr>
        <w:t></w:t>
      </w:r>
      <w:r w:rsidR="000912FD">
        <w:rPr>
          <w:noProof/>
          <w:sz w:val="24"/>
          <w:szCs w:val="24"/>
        </w:rPr>
        <w:t>’)</w:t>
      </w:r>
    </w:p>
    <w:p w:rsidR="000912FD" w:rsidRDefault="000912FD" w:rsidP="00DE3315">
      <w:pPr>
        <w:autoSpaceDE w:val="0"/>
        <w:autoSpaceDN w:val="0"/>
        <w:adjustRightInd w:val="0"/>
        <w:spacing w:after="0" w:line="240" w:lineRule="auto"/>
        <w:jc w:val="both"/>
        <w:rPr>
          <w:noProof/>
          <w:sz w:val="24"/>
          <w:szCs w:val="24"/>
        </w:rPr>
      </w:pPr>
      <w:r>
        <w:rPr>
          <w:noProof/>
          <w:sz w:val="24"/>
          <w:szCs w:val="24"/>
        </w:rPr>
        <w:drawing>
          <wp:anchor distT="0" distB="0" distL="114300" distR="114300" simplePos="0" relativeHeight="251672576" behindDoc="0" locked="0" layoutInCell="1" allowOverlap="1" wp14:anchorId="03E21D8A" wp14:editId="1493FCAB">
            <wp:simplePos x="0" y="0"/>
            <wp:positionH relativeFrom="margin">
              <wp:posOffset>339634</wp:posOffset>
            </wp:positionH>
            <wp:positionV relativeFrom="margin">
              <wp:posOffset>6957060</wp:posOffset>
            </wp:positionV>
            <wp:extent cx="4435475" cy="1946275"/>
            <wp:effectExtent l="0" t="0" r="317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487DD.tmp"/>
                    <pic:cNvPicPr/>
                  </pic:nvPicPr>
                  <pic:blipFill rotWithShape="1">
                    <a:blip r:embed="rId16">
                      <a:extLst>
                        <a:ext uri="{28A0092B-C50C-407E-A947-70E740481C1C}">
                          <a14:useLocalDpi xmlns:a14="http://schemas.microsoft.com/office/drawing/2010/main" val="0"/>
                        </a:ext>
                      </a:extLst>
                    </a:blip>
                    <a:srcRect l="17382" t="18373" r="59549" b="62827"/>
                    <a:stretch/>
                  </pic:blipFill>
                  <pic:spPr bwMode="auto">
                    <a:xfrm>
                      <a:off x="0" y="0"/>
                      <a:ext cx="4435475" cy="1946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12FD" w:rsidRDefault="000912FD" w:rsidP="00DE3315">
      <w:pPr>
        <w:autoSpaceDE w:val="0"/>
        <w:autoSpaceDN w:val="0"/>
        <w:adjustRightInd w:val="0"/>
        <w:spacing w:after="0" w:line="240" w:lineRule="auto"/>
        <w:jc w:val="both"/>
        <w:rPr>
          <w:noProof/>
          <w:sz w:val="24"/>
          <w:szCs w:val="24"/>
        </w:rPr>
      </w:pPr>
    </w:p>
    <w:p w:rsidR="000912FD" w:rsidRDefault="000912FD" w:rsidP="00DE3315">
      <w:pPr>
        <w:autoSpaceDE w:val="0"/>
        <w:autoSpaceDN w:val="0"/>
        <w:adjustRightInd w:val="0"/>
        <w:spacing w:after="0" w:line="240" w:lineRule="auto"/>
        <w:jc w:val="both"/>
        <w:rPr>
          <w:noProof/>
          <w:sz w:val="24"/>
          <w:szCs w:val="24"/>
        </w:rPr>
      </w:pPr>
    </w:p>
    <w:p w:rsidR="000912FD" w:rsidRPr="00DE3315" w:rsidRDefault="000912FD" w:rsidP="00DE3315">
      <w:pPr>
        <w:autoSpaceDE w:val="0"/>
        <w:autoSpaceDN w:val="0"/>
        <w:adjustRightInd w:val="0"/>
        <w:spacing w:after="0" w:line="240" w:lineRule="auto"/>
        <w:jc w:val="both"/>
        <w:rPr>
          <w:b/>
          <w:noProof/>
          <w:sz w:val="24"/>
          <w:szCs w:val="24"/>
        </w:rPr>
      </w:pPr>
    </w:p>
    <w:p w:rsidR="00A86265" w:rsidRDefault="00A86265" w:rsidP="00A86265">
      <w:pPr>
        <w:autoSpaceDE w:val="0"/>
        <w:autoSpaceDN w:val="0"/>
        <w:adjustRightInd w:val="0"/>
        <w:spacing w:after="0" w:line="240" w:lineRule="auto"/>
        <w:jc w:val="both"/>
        <w:rPr>
          <w:sz w:val="24"/>
          <w:szCs w:val="24"/>
        </w:rPr>
      </w:pPr>
    </w:p>
    <w:p w:rsidR="006544E3" w:rsidRDefault="006544E3" w:rsidP="00A86265">
      <w:pPr>
        <w:autoSpaceDE w:val="0"/>
        <w:autoSpaceDN w:val="0"/>
        <w:adjustRightInd w:val="0"/>
        <w:spacing w:after="0" w:line="240" w:lineRule="auto"/>
        <w:jc w:val="both"/>
        <w:rPr>
          <w:sz w:val="24"/>
          <w:szCs w:val="24"/>
        </w:rPr>
      </w:pPr>
    </w:p>
    <w:p w:rsidR="006544E3" w:rsidRDefault="006544E3" w:rsidP="00A86265">
      <w:pPr>
        <w:autoSpaceDE w:val="0"/>
        <w:autoSpaceDN w:val="0"/>
        <w:adjustRightInd w:val="0"/>
        <w:spacing w:after="0" w:line="240" w:lineRule="auto"/>
        <w:jc w:val="both"/>
        <w:rPr>
          <w:sz w:val="24"/>
          <w:szCs w:val="24"/>
        </w:rPr>
      </w:pPr>
    </w:p>
    <w:p w:rsidR="006544E3" w:rsidRDefault="006544E3" w:rsidP="00A86265">
      <w:pPr>
        <w:autoSpaceDE w:val="0"/>
        <w:autoSpaceDN w:val="0"/>
        <w:adjustRightInd w:val="0"/>
        <w:spacing w:after="0" w:line="240" w:lineRule="auto"/>
        <w:jc w:val="both"/>
        <w:rPr>
          <w:sz w:val="24"/>
          <w:szCs w:val="24"/>
        </w:rPr>
      </w:pPr>
    </w:p>
    <w:p w:rsidR="006544E3" w:rsidRPr="006544E3" w:rsidRDefault="006544E3" w:rsidP="006544E3">
      <w:pPr>
        <w:autoSpaceDE w:val="0"/>
        <w:autoSpaceDN w:val="0"/>
        <w:adjustRightInd w:val="0"/>
        <w:spacing w:after="0" w:line="240" w:lineRule="auto"/>
        <w:jc w:val="both"/>
        <w:rPr>
          <w:sz w:val="24"/>
          <w:szCs w:val="24"/>
        </w:rPr>
      </w:pPr>
      <w:r w:rsidRPr="006544E3">
        <w:rPr>
          <w:b/>
          <w:sz w:val="24"/>
          <w:szCs w:val="24"/>
        </w:rPr>
        <w:t>Eukaryotic RNA polymerases</w:t>
      </w:r>
      <w:r w:rsidRPr="006544E3">
        <w:rPr>
          <w:sz w:val="24"/>
          <w:szCs w:val="24"/>
        </w:rPr>
        <w:t xml:space="preserve"> </w:t>
      </w:r>
      <w:r>
        <w:rPr>
          <w:sz w:val="24"/>
          <w:szCs w:val="24"/>
        </w:rPr>
        <w:t>-</w:t>
      </w:r>
      <w:r w:rsidRPr="006544E3">
        <w:rPr>
          <w:sz w:val="24"/>
          <w:szCs w:val="24"/>
        </w:rPr>
        <w:t>Eukaryotic cells possess</w:t>
      </w:r>
      <w:r>
        <w:rPr>
          <w:sz w:val="24"/>
          <w:szCs w:val="24"/>
        </w:rPr>
        <w:t xml:space="preserve"> </w:t>
      </w:r>
      <w:r w:rsidRPr="006544E3">
        <w:rPr>
          <w:sz w:val="24"/>
          <w:szCs w:val="24"/>
        </w:rPr>
        <w:t>three distinct types of RNA polymerase, each of</w:t>
      </w:r>
      <w:r>
        <w:rPr>
          <w:sz w:val="24"/>
          <w:szCs w:val="24"/>
        </w:rPr>
        <w:t xml:space="preserve"> </w:t>
      </w:r>
      <w:r w:rsidRPr="006544E3">
        <w:rPr>
          <w:sz w:val="24"/>
          <w:szCs w:val="24"/>
        </w:rPr>
        <w:t>which is responsible for transcribing a different class of</w:t>
      </w:r>
      <w:r>
        <w:rPr>
          <w:sz w:val="24"/>
          <w:szCs w:val="24"/>
        </w:rPr>
        <w:t xml:space="preserve"> </w:t>
      </w:r>
      <w:r w:rsidRPr="006544E3">
        <w:rPr>
          <w:sz w:val="24"/>
          <w:szCs w:val="24"/>
        </w:rPr>
        <w:t xml:space="preserve">RNA: </w:t>
      </w:r>
      <w:r w:rsidRPr="006544E3">
        <w:rPr>
          <w:b/>
          <w:sz w:val="24"/>
          <w:szCs w:val="24"/>
        </w:rPr>
        <w:t xml:space="preserve">RNA polymerase I </w:t>
      </w:r>
      <w:r w:rsidRPr="006544E3">
        <w:rPr>
          <w:sz w:val="24"/>
          <w:szCs w:val="24"/>
        </w:rPr>
        <w:t xml:space="preserve">transcribes </w:t>
      </w:r>
      <w:proofErr w:type="spellStart"/>
      <w:r w:rsidRPr="006544E3">
        <w:rPr>
          <w:sz w:val="24"/>
          <w:szCs w:val="24"/>
        </w:rPr>
        <w:t>rRNA</w:t>
      </w:r>
      <w:proofErr w:type="spellEnd"/>
      <w:r w:rsidRPr="006544E3">
        <w:rPr>
          <w:sz w:val="24"/>
          <w:szCs w:val="24"/>
        </w:rPr>
        <w:t xml:space="preserve">; </w:t>
      </w:r>
      <w:r w:rsidRPr="006544E3">
        <w:rPr>
          <w:b/>
          <w:sz w:val="24"/>
          <w:szCs w:val="24"/>
        </w:rPr>
        <w:t>RNA polymerase</w:t>
      </w:r>
      <w:r w:rsidRPr="006544E3">
        <w:rPr>
          <w:b/>
          <w:sz w:val="24"/>
          <w:szCs w:val="24"/>
        </w:rPr>
        <w:t xml:space="preserve"> </w:t>
      </w:r>
      <w:r w:rsidRPr="006544E3">
        <w:rPr>
          <w:b/>
          <w:sz w:val="24"/>
          <w:szCs w:val="24"/>
        </w:rPr>
        <w:t xml:space="preserve">II </w:t>
      </w:r>
      <w:r w:rsidRPr="006544E3">
        <w:rPr>
          <w:sz w:val="24"/>
          <w:szCs w:val="24"/>
        </w:rPr>
        <w:t xml:space="preserve">transcribes pre-mRNAs, </w:t>
      </w:r>
      <w:proofErr w:type="spellStart"/>
      <w:r w:rsidRPr="006544E3">
        <w:rPr>
          <w:sz w:val="24"/>
          <w:szCs w:val="24"/>
        </w:rPr>
        <w:t>snoRNAs</w:t>
      </w:r>
      <w:proofErr w:type="spellEnd"/>
      <w:r w:rsidRPr="006544E3">
        <w:rPr>
          <w:sz w:val="24"/>
          <w:szCs w:val="24"/>
        </w:rPr>
        <w:t>, and some</w:t>
      </w:r>
      <w:r>
        <w:rPr>
          <w:sz w:val="24"/>
          <w:szCs w:val="24"/>
        </w:rPr>
        <w:t xml:space="preserve"> </w:t>
      </w:r>
      <w:proofErr w:type="spellStart"/>
      <w:r w:rsidRPr="006544E3">
        <w:rPr>
          <w:sz w:val="24"/>
          <w:szCs w:val="24"/>
        </w:rPr>
        <w:t>snRNAs</w:t>
      </w:r>
      <w:proofErr w:type="spellEnd"/>
      <w:r w:rsidRPr="006544E3">
        <w:rPr>
          <w:sz w:val="24"/>
          <w:szCs w:val="24"/>
        </w:rPr>
        <w:t xml:space="preserve">; and </w:t>
      </w:r>
      <w:r w:rsidRPr="006544E3">
        <w:rPr>
          <w:b/>
          <w:sz w:val="24"/>
          <w:szCs w:val="24"/>
        </w:rPr>
        <w:t>RNA polymerase III</w:t>
      </w:r>
      <w:r w:rsidRPr="006544E3">
        <w:rPr>
          <w:sz w:val="24"/>
          <w:szCs w:val="24"/>
        </w:rPr>
        <w:t xml:space="preserve"> transcribes small RNA</w:t>
      </w:r>
      <w:r>
        <w:rPr>
          <w:sz w:val="24"/>
          <w:szCs w:val="24"/>
        </w:rPr>
        <w:t xml:space="preserve"> </w:t>
      </w:r>
      <w:r w:rsidRPr="006544E3">
        <w:rPr>
          <w:sz w:val="24"/>
          <w:szCs w:val="24"/>
        </w:rPr>
        <w:t xml:space="preserve">molecules—specifically </w:t>
      </w:r>
      <w:proofErr w:type="spellStart"/>
      <w:r w:rsidRPr="006544E3">
        <w:rPr>
          <w:sz w:val="24"/>
          <w:szCs w:val="24"/>
        </w:rPr>
        <w:t>tRNAs</w:t>
      </w:r>
      <w:proofErr w:type="spellEnd"/>
      <w:r w:rsidRPr="006544E3">
        <w:rPr>
          <w:sz w:val="24"/>
          <w:szCs w:val="24"/>
        </w:rPr>
        <w:t xml:space="preserve">, small </w:t>
      </w:r>
      <w:proofErr w:type="spellStart"/>
      <w:r w:rsidRPr="006544E3">
        <w:rPr>
          <w:sz w:val="24"/>
          <w:szCs w:val="24"/>
        </w:rPr>
        <w:t>rRNA</w:t>
      </w:r>
      <w:proofErr w:type="spellEnd"/>
      <w:r w:rsidRPr="006544E3">
        <w:rPr>
          <w:sz w:val="24"/>
          <w:szCs w:val="24"/>
        </w:rPr>
        <w:t>, and some</w:t>
      </w:r>
    </w:p>
    <w:p w:rsidR="006544E3" w:rsidRDefault="006544E3" w:rsidP="006544E3">
      <w:pPr>
        <w:autoSpaceDE w:val="0"/>
        <w:autoSpaceDN w:val="0"/>
        <w:adjustRightInd w:val="0"/>
        <w:spacing w:after="0" w:line="240" w:lineRule="auto"/>
        <w:jc w:val="both"/>
        <w:rPr>
          <w:sz w:val="24"/>
          <w:szCs w:val="24"/>
        </w:rPr>
      </w:pPr>
      <w:proofErr w:type="spellStart"/>
      <w:proofErr w:type="gramStart"/>
      <w:r>
        <w:rPr>
          <w:sz w:val="24"/>
          <w:szCs w:val="24"/>
        </w:rPr>
        <w:t>snRNAs</w:t>
      </w:r>
      <w:proofErr w:type="spellEnd"/>
      <w:r>
        <w:rPr>
          <w:sz w:val="24"/>
          <w:szCs w:val="24"/>
        </w:rPr>
        <w:t xml:space="preserve"> </w:t>
      </w:r>
      <w:r w:rsidRPr="006544E3">
        <w:rPr>
          <w:sz w:val="24"/>
          <w:szCs w:val="24"/>
        </w:rPr>
        <w:t>.</w:t>
      </w:r>
      <w:proofErr w:type="gramEnd"/>
      <w:r w:rsidRPr="006544E3">
        <w:rPr>
          <w:sz w:val="24"/>
          <w:szCs w:val="24"/>
        </w:rPr>
        <w:t xml:space="preserve"> All three eukaryotic polymerases are</w:t>
      </w:r>
      <w:r>
        <w:rPr>
          <w:sz w:val="24"/>
          <w:szCs w:val="24"/>
        </w:rPr>
        <w:t xml:space="preserve"> </w:t>
      </w:r>
      <w:r w:rsidRPr="006544E3">
        <w:rPr>
          <w:sz w:val="24"/>
          <w:szCs w:val="24"/>
        </w:rPr>
        <w:t xml:space="preserve">large, </w:t>
      </w:r>
      <w:proofErr w:type="spellStart"/>
      <w:r w:rsidRPr="006544E3">
        <w:rPr>
          <w:sz w:val="24"/>
          <w:szCs w:val="24"/>
        </w:rPr>
        <w:t>multimeric</w:t>
      </w:r>
      <w:proofErr w:type="spellEnd"/>
      <w:r w:rsidRPr="006544E3">
        <w:rPr>
          <w:sz w:val="24"/>
          <w:szCs w:val="24"/>
        </w:rPr>
        <w:t xml:space="preserve"> enzymes, typically consisting of more</w:t>
      </w:r>
      <w:r>
        <w:rPr>
          <w:sz w:val="24"/>
          <w:szCs w:val="24"/>
        </w:rPr>
        <w:t xml:space="preserve"> </w:t>
      </w:r>
      <w:r w:rsidRPr="006544E3">
        <w:rPr>
          <w:sz w:val="24"/>
          <w:szCs w:val="24"/>
        </w:rPr>
        <w:t>than a dozen subunits.</w:t>
      </w:r>
    </w:p>
    <w:p w:rsidR="00FD1719" w:rsidRDefault="00FD1719" w:rsidP="006544E3">
      <w:pPr>
        <w:autoSpaceDE w:val="0"/>
        <w:autoSpaceDN w:val="0"/>
        <w:adjustRightInd w:val="0"/>
        <w:spacing w:after="0" w:line="240" w:lineRule="auto"/>
        <w:jc w:val="both"/>
        <w:rPr>
          <w:sz w:val="24"/>
          <w:szCs w:val="24"/>
        </w:rPr>
      </w:pPr>
    </w:p>
    <w:p w:rsidR="00FD1719" w:rsidRDefault="00FD1719" w:rsidP="006544E3">
      <w:pPr>
        <w:autoSpaceDE w:val="0"/>
        <w:autoSpaceDN w:val="0"/>
        <w:adjustRightInd w:val="0"/>
        <w:spacing w:after="0" w:line="240" w:lineRule="auto"/>
        <w:jc w:val="both"/>
        <w:rPr>
          <w:b/>
          <w:sz w:val="24"/>
          <w:szCs w:val="24"/>
        </w:rPr>
      </w:pPr>
      <w:r w:rsidRPr="00FD1719">
        <w:rPr>
          <w:b/>
          <w:sz w:val="24"/>
          <w:szCs w:val="24"/>
        </w:rPr>
        <w:t>Substrate for transcription</w:t>
      </w:r>
    </w:p>
    <w:p w:rsidR="00FD1719" w:rsidRPr="00FD1719" w:rsidRDefault="00FD1719" w:rsidP="006544E3">
      <w:pPr>
        <w:autoSpaceDE w:val="0"/>
        <w:autoSpaceDN w:val="0"/>
        <w:adjustRightInd w:val="0"/>
        <w:spacing w:after="0" w:line="240" w:lineRule="auto"/>
        <w:jc w:val="both"/>
        <w:rPr>
          <w:b/>
          <w:sz w:val="24"/>
          <w:szCs w:val="24"/>
        </w:rPr>
      </w:pPr>
    </w:p>
    <w:p w:rsidR="00FD1719" w:rsidRDefault="00FD1719" w:rsidP="00FD1719">
      <w:pPr>
        <w:autoSpaceDE w:val="0"/>
        <w:autoSpaceDN w:val="0"/>
        <w:adjustRightInd w:val="0"/>
        <w:spacing w:after="0" w:line="240" w:lineRule="auto"/>
        <w:jc w:val="both"/>
        <w:rPr>
          <w:sz w:val="24"/>
          <w:szCs w:val="24"/>
        </w:rPr>
      </w:pPr>
      <w:r w:rsidRPr="00FD1719">
        <w:rPr>
          <w:b/>
          <w:sz w:val="24"/>
          <w:szCs w:val="24"/>
        </w:rPr>
        <w:t>R</w:t>
      </w:r>
      <w:r w:rsidRPr="00FD1719">
        <w:rPr>
          <w:sz w:val="24"/>
          <w:szCs w:val="24"/>
        </w:rPr>
        <w:t xml:space="preserve">NA is synthesized from </w:t>
      </w:r>
      <w:proofErr w:type="spellStart"/>
      <w:r w:rsidRPr="00FD1719">
        <w:rPr>
          <w:sz w:val="24"/>
          <w:szCs w:val="24"/>
        </w:rPr>
        <w:t>ribonucleoside</w:t>
      </w:r>
      <w:proofErr w:type="spellEnd"/>
      <w:r w:rsidRPr="00FD1719">
        <w:rPr>
          <w:sz w:val="24"/>
          <w:szCs w:val="24"/>
        </w:rPr>
        <w:t xml:space="preserve"> </w:t>
      </w:r>
      <w:proofErr w:type="spellStart"/>
      <w:r w:rsidRPr="00FD1719">
        <w:rPr>
          <w:sz w:val="24"/>
          <w:szCs w:val="24"/>
        </w:rPr>
        <w:t>triphosphosphates</w:t>
      </w:r>
      <w:proofErr w:type="spellEnd"/>
      <w:r>
        <w:rPr>
          <w:sz w:val="24"/>
          <w:szCs w:val="24"/>
        </w:rPr>
        <w:t xml:space="preserve"> (</w:t>
      </w:r>
      <w:proofErr w:type="spellStart"/>
      <w:r>
        <w:rPr>
          <w:sz w:val="24"/>
          <w:szCs w:val="24"/>
        </w:rPr>
        <w:t>rNTPs</w:t>
      </w:r>
      <w:proofErr w:type="spellEnd"/>
      <w:r>
        <w:rPr>
          <w:sz w:val="24"/>
          <w:szCs w:val="24"/>
        </w:rPr>
        <w:t xml:space="preserve">) </w:t>
      </w:r>
    </w:p>
    <w:p w:rsidR="00FD1719" w:rsidRDefault="00FD1719" w:rsidP="00FD1719">
      <w:pPr>
        <w:autoSpaceDE w:val="0"/>
        <w:autoSpaceDN w:val="0"/>
        <w:adjustRightInd w:val="0"/>
        <w:spacing w:after="0" w:line="240" w:lineRule="auto"/>
        <w:jc w:val="both"/>
        <w:rPr>
          <w:sz w:val="24"/>
          <w:szCs w:val="24"/>
        </w:rPr>
      </w:pPr>
    </w:p>
    <w:p w:rsidR="00FD1719" w:rsidRDefault="00FD1719" w:rsidP="00FD1719">
      <w:pPr>
        <w:autoSpaceDE w:val="0"/>
        <w:autoSpaceDN w:val="0"/>
        <w:adjustRightInd w:val="0"/>
        <w:spacing w:after="0" w:line="240" w:lineRule="auto"/>
        <w:jc w:val="both"/>
        <w:rPr>
          <w:noProof/>
          <w:sz w:val="24"/>
          <w:szCs w:val="24"/>
        </w:rPr>
      </w:pPr>
    </w:p>
    <w:p w:rsidR="00FD1719" w:rsidRDefault="00FD1719" w:rsidP="00FD1719">
      <w:pPr>
        <w:autoSpaceDE w:val="0"/>
        <w:autoSpaceDN w:val="0"/>
        <w:adjustRightInd w:val="0"/>
        <w:spacing w:after="0" w:line="240" w:lineRule="auto"/>
        <w:jc w:val="both"/>
        <w:rPr>
          <w:noProof/>
          <w:sz w:val="24"/>
          <w:szCs w:val="24"/>
        </w:rPr>
      </w:pPr>
    </w:p>
    <w:p w:rsidR="00FD1719" w:rsidRDefault="00FD1719" w:rsidP="00FD1719">
      <w:pPr>
        <w:autoSpaceDE w:val="0"/>
        <w:autoSpaceDN w:val="0"/>
        <w:adjustRightInd w:val="0"/>
        <w:spacing w:after="0" w:line="240" w:lineRule="auto"/>
        <w:jc w:val="both"/>
        <w:rPr>
          <w:noProof/>
          <w:sz w:val="24"/>
          <w:szCs w:val="24"/>
        </w:rPr>
      </w:pPr>
    </w:p>
    <w:p w:rsidR="00FD1719" w:rsidRDefault="00FD1719" w:rsidP="00FD1719">
      <w:pPr>
        <w:autoSpaceDE w:val="0"/>
        <w:autoSpaceDN w:val="0"/>
        <w:adjustRightInd w:val="0"/>
        <w:spacing w:after="0" w:line="240" w:lineRule="auto"/>
        <w:jc w:val="both"/>
        <w:rPr>
          <w:noProof/>
          <w:sz w:val="24"/>
          <w:szCs w:val="24"/>
        </w:rPr>
      </w:pPr>
    </w:p>
    <w:p w:rsidR="00FD1719" w:rsidRDefault="00FD1719" w:rsidP="00FD1719">
      <w:pPr>
        <w:autoSpaceDE w:val="0"/>
        <w:autoSpaceDN w:val="0"/>
        <w:adjustRightInd w:val="0"/>
        <w:spacing w:after="0" w:line="240" w:lineRule="auto"/>
        <w:jc w:val="both"/>
        <w:rPr>
          <w:noProof/>
          <w:sz w:val="24"/>
          <w:szCs w:val="24"/>
        </w:rPr>
      </w:pPr>
    </w:p>
    <w:p w:rsidR="00FD1719" w:rsidRDefault="00FD1719" w:rsidP="00FD1719">
      <w:pPr>
        <w:autoSpaceDE w:val="0"/>
        <w:autoSpaceDN w:val="0"/>
        <w:adjustRightInd w:val="0"/>
        <w:spacing w:after="0" w:line="240" w:lineRule="auto"/>
        <w:jc w:val="both"/>
        <w:rPr>
          <w:noProof/>
          <w:sz w:val="24"/>
          <w:szCs w:val="24"/>
        </w:rPr>
      </w:pPr>
    </w:p>
    <w:p w:rsidR="00FD1719" w:rsidRDefault="00FD1719" w:rsidP="00FD1719">
      <w:pPr>
        <w:autoSpaceDE w:val="0"/>
        <w:autoSpaceDN w:val="0"/>
        <w:adjustRightInd w:val="0"/>
        <w:spacing w:after="0" w:line="240" w:lineRule="auto"/>
        <w:jc w:val="both"/>
        <w:rPr>
          <w:noProof/>
          <w:sz w:val="24"/>
          <w:szCs w:val="24"/>
        </w:rPr>
      </w:pPr>
    </w:p>
    <w:p w:rsidR="00FD1719" w:rsidRDefault="00FD1719" w:rsidP="00FD1719">
      <w:pPr>
        <w:autoSpaceDE w:val="0"/>
        <w:autoSpaceDN w:val="0"/>
        <w:adjustRightInd w:val="0"/>
        <w:spacing w:after="0" w:line="240" w:lineRule="auto"/>
        <w:jc w:val="both"/>
        <w:rPr>
          <w:noProof/>
          <w:sz w:val="24"/>
          <w:szCs w:val="24"/>
        </w:rPr>
      </w:pPr>
    </w:p>
    <w:p w:rsidR="00FD1719" w:rsidRDefault="00FD1719" w:rsidP="00FD1719">
      <w:pPr>
        <w:autoSpaceDE w:val="0"/>
        <w:autoSpaceDN w:val="0"/>
        <w:adjustRightInd w:val="0"/>
        <w:spacing w:after="0" w:line="240" w:lineRule="auto"/>
        <w:jc w:val="both"/>
        <w:rPr>
          <w:noProof/>
          <w:sz w:val="24"/>
          <w:szCs w:val="24"/>
        </w:rPr>
      </w:pPr>
    </w:p>
    <w:p w:rsidR="00FD1719" w:rsidRDefault="00FD1719" w:rsidP="00FD1719">
      <w:pPr>
        <w:autoSpaceDE w:val="0"/>
        <w:autoSpaceDN w:val="0"/>
        <w:adjustRightInd w:val="0"/>
        <w:spacing w:after="0" w:line="240" w:lineRule="auto"/>
        <w:jc w:val="both"/>
        <w:rPr>
          <w:noProof/>
          <w:sz w:val="24"/>
          <w:szCs w:val="24"/>
        </w:rPr>
      </w:pPr>
    </w:p>
    <w:p w:rsidR="00FD1719" w:rsidRDefault="00FD1719" w:rsidP="00FD1719">
      <w:pPr>
        <w:autoSpaceDE w:val="0"/>
        <w:autoSpaceDN w:val="0"/>
        <w:adjustRightInd w:val="0"/>
        <w:spacing w:after="0" w:line="240" w:lineRule="auto"/>
        <w:jc w:val="both"/>
        <w:rPr>
          <w:noProof/>
          <w:sz w:val="24"/>
          <w:szCs w:val="24"/>
        </w:rPr>
      </w:pPr>
    </w:p>
    <w:p w:rsidR="00FD1719" w:rsidRDefault="00FD1719" w:rsidP="00FD1719">
      <w:pPr>
        <w:autoSpaceDE w:val="0"/>
        <w:autoSpaceDN w:val="0"/>
        <w:adjustRightInd w:val="0"/>
        <w:spacing w:after="0" w:line="240" w:lineRule="auto"/>
        <w:jc w:val="both"/>
        <w:rPr>
          <w:noProof/>
          <w:sz w:val="24"/>
          <w:szCs w:val="24"/>
        </w:rPr>
      </w:pPr>
    </w:p>
    <w:p w:rsidR="00FD1719" w:rsidRPr="00314332" w:rsidRDefault="00FD1719" w:rsidP="00FD1719">
      <w:pPr>
        <w:autoSpaceDE w:val="0"/>
        <w:autoSpaceDN w:val="0"/>
        <w:adjustRightInd w:val="0"/>
        <w:spacing w:after="0" w:line="240" w:lineRule="auto"/>
        <w:jc w:val="both"/>
        <w:rPr>
          <w:noProof/>
          <w:sz w:val="28"/>
          <w:szCs w:val="28"/>
        </w:rPr>
      </w:pPr>
    </w:p>
    <w:p w:rsidR="00FD1719" w:rsidRPr="00314332" w:rsidRDefault="00FD1719" w:rsidP="00FD1719">
      <w:pPr>
        <w:autoSpaceDE w:val="0"/>
        <w:autoSpaceDN w:val="0"/>
        <w:adjustRightInd w:val="0"/>
        <w:spacing w:after="0" w:line="240" w:lineRule="auto"/>
        <w:jc w:val="both"/>
        <w:rPr>
          <w:noProof/>
          <w:sz w:val="28"/>
          <w:szCs w:val="28"/>
        </w:rPr>
      </w:pPr>
      <w:r w:rsidRPr="00314332">
        <w:rPr>
          <w:noProof/>
          <w:sz w:val="28"/>
          <w:szCs w:val="28"/>
        </w:rPr>
        <w:t>The over all reaction can be written as</w:t>
      </w:r>
    </w:p>
    <w:p w:rsidR="00FD1719" w:rsidRDefault="00314332" w:rsidP="00FD1719">
      <w:pPr>
        <w:autoSpaceDE w:val="0"/>
        <w:autoSpaceDN w:val="0"/>
        <w:adjustRightInd w:val="0"/>
        <w:spacing w:after="0" w:line="240" w:lineRule="auto"/>
        <w:jc w:val="both"/>
        <w:rPr>
          <w:noProof/>
          <w:sz w:val="24"/>
          <w:szCs w:val="24"/>
        </w:rPr>
      </w:pPr>
      <w:r>
        <w:rPr>
          <w:noProof/>
          <w:sz w:val="24"/>
          <w:szCs w:val="24"/>
        </w:rPr>
        <w:drawing>
          <wp:anchor distT="0" distB="0" distL="114300" distR="114300" simplePos="0" relativeHeight="251674624" behindDoc="0" locked="0" layoutInCell="1" allowOverlap="1" wp14:anchorId="7226D5E9" wp14:editId="56E93FEF">
            <wp:simplePos x="0" y="0"/>
            <wp:positionH relativeFrom="margin">
              <wp:align>left</wp:align>
            </wp:positionH>
            <wp:positionV relativeFrom="margin">
              <wp:posOffset>4951095</wp:posOffset>
            </wp:positionV>
            <wp:extent cx="4467860" cy="495935"/>
            <wp:effectExtent l="0" t="0" r="889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486692.tmp"/>
                    <pic:cNvPicPr/>
                  </pic:nvPicPr>
                  <pic:blipFill rotWithShape="1">
                    <a:blip r:embed="rId17">
                      <a:extLst>
                        <a:ext uri="{28A0092B-C50C-407E-A947-70E740481C1C}">
                          <a14:useLocalDpi xmlns:a14="http://schemas.microsoft.com/office/drawing/2010/main" val="0"/>
                        </a:ext>
                      </a:extLst>
                    </a:blip>
                    <a:srcRect l="17376" t="56747" r="60857" b="38760"/>
                    <a:stretch/>
                  </pic:blipFill>
                  <pic:spPr bwMode="auto">
                    <a:xfrm>
                      <a:off x="0" y="0"/>
                      <a:ext cx="4467860" cy="495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D1719" w:rsidRDefault="00FD1719" w:rsidP="00FD1719">
      <w:pPr>
        <w:autoSpaceDE w:val="0"/>
        <w:autoSpaceDN w:val="0"/>
        <w:adjustRightInd w:val="0"/>
        <w:spacing w:after="0" w:line="240" w:lineRule="auto"/>
        <w:jc w:val="both"/>
        <w:rPr>
          <w:sz w:val="24"/>
          <w:szCs w:val="24"/>
        </w:rPr>
      </w:pPr>
      <w:r>
        <w:rPr>
          <w:noProof/>
          <w:sz w:val="24"/>
          <w:szCs w:val="24"/>
        </w:rPr>
        <w:drawing>
          <wp:anchor distT="0" distB="0" distL="114300" distR="114300" simplePos="0" relativeHeight="251673600" behindDoc="0" locked="0" layoutInCell="1" allowOverlap="1" wp14:anchorId="7FD08D03" wp14:editId="7EBEB116">
            <wp:simplePos x="0" y="0"/>
            <wp:positionH relativeFrom="margin">
              <wp:align>center</wp:align>
            </wp:positionH>
            <wp:positionV relativeFrom="margin">
              <wp:posOffset>2262686</wp:posOffset>
            </wp:positionV>
            <wp:extent cx="4008755" cy="221678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482E71.tmp"/>
                    <pic:cNvPicPr/>
                  </pic:nvPicPr>
                  <pic:blipFill rotWithShape="1">
                    <a:blip r:embed="rId18">
                      <a:extLst>
                        <a:ext uri="{28A0092B-C50C-407E-A947-70E740481C1C}">
                          <a14:useLocalDpi xmlns:a14="http://schemas.microsoft.com/office/drawing/2010/main" val="0"/>
                        </a:ext>
                      </a:extLst>
                    </a:blip>
                    <a:srcRect l="20220" t="19597" r="59114" b="59166"/>
                    <a:stretch/>
                  </pic:blipFill>
                  <pic:spPr bwMode="auto">
                    <a:xfrm>
                      <a:off x="0" y="0"/>
                      <a:ext cx="4008755" cy="2216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D1719" w:rsidRDefault="00FD1719" w:rsidP="00FD1719">
      <w:pPr>
        <w:autoSpaceDE w:val="0"/>
        <w:autoSpaceDN w:val="0"/>
        <w:adjustRightInd w:val="0"/>
        <w:spacing w:after="0" w:line="240" w:lineRule="auto"/>
        <w:jc w:val="both"/>
        <w:rPr>
          <w:sz w:val="24"/>
          <w:szCs w:val="24"/>
        </w:rPr>
      </w:pPr>
    </w:p>
    <w:p w:rsidR="00FD1719" w:rsidRDefault="00314332" w:rsidP="00314332">
      <w:pPr>
        <w:autoSpaceDE w:val="0"/>
        <w:autoSpaceDN w:val="0"/>
        <w:adjustRightInd w:val="0"/>
        <w:spacing w:after="0" w:line="240" w:lineRule="auto"/>
        <w:jc w:val="both"/>
        <w:rPr>
          <w:sz w:val="24"/>
          <w:szCs w:val="24"/>
        </w:rPr>
      </w:pPr>
      <w:proofErr w:type="gramStart"/>
      <w:r w:rsidRPr="00314332">
        <w:rPr>
          <w:sz w:val="24"/>
          <w:szCs w:val="24"/>
        </w:rPr>
        <w:t>where</w:t>
      </w:r>
      <w:proofErr w:type="gramEnd"/>
      <w:r w:rsidRPr="00314332">
        <w:rPr>
          <w:sz w:val="24"/>
          <w:szCs w:val="24"/>
        </w:rPr>
        <w:t xml:space="preserve"> </w:t>
      </w:r>
      <w:proofErr w:type="spellStart"/>
      <w:r w:rsidRPr="00314332">
        <w:rPr>
          <w:sz w:val="24"/>
          <w:szCs w:val="24"/>
        </w:rPr>
        <w:t>PPi</w:t>
      </w:r>
      <w:proofErr w:type="spellEnd"/>
      <w:r w:rsidRPr="00314332">
        <w:rPr>
          <w:sz w:val="24"/>
          <w:szCs w:val="24"/>
        </w:rPr>
        <w:t xml:space="preserve"> represents two atoms of inorganic phosphorus.</w:t>
      </w:r>
      <w:r>
        <w:rPr>
          <w:sz w:val="24"/>
          <w:szCs w:val="24"/>
        </w:rPr>
        <w:t xml:space="preserve"> </w:t>
      </w:r>
      <w:r w:rsidRPr="00314332">
        <w:rPr>
          <w:sz w:val="24"/>
          <w:szCs w:val="24"/>
        </w:rPr>
        <w:t>Nucleotides are always added to the 3</w:t>
      </w:r>
      <w:r w:rsidRPr="00314332">
        <w:rPr>
          <w:sz w:val="24"/>
          <w:szCs w:val="24"/>
        </w:rPr>
        <w:t> end of the RNA</w:t>
      </w:r>
      <w:r>
        <w:rPr>
          <w:sz w:val="24"/>
          <w:szCs w:val="24"/>
        </w:rPr>
        <w:t xml:space="preserve"> </w:t>
      </w:r>
      <w:r w:rsidRPr="00314332">
        <w:rPr>
          <w:sz w:val="24"/>
          <w:szCs w:val="24"/>
        </w:rPr>
        <w:t>molecule, and the direction of transcription is therefore</w:t>
      </w:r>
      <w:r>
        <w:rPr>
          <w:sz w:val="24"/>
          <w:szCs w:val="24"/>
        </w:rPr>
        <w:t xml:space="preserve"> 5’-</w:t>
      </w:r>
      <w:r w:rsidRPr="00314332">
        <w:rPr>
          <w:sz w:val="24"/>
          <w:szCs w:val="24"/>
        </w:rPr>
        <w:t>3</w:t>
      </w:r>
      <w:r>
        <w:rPr>
          <w:sz w:val="24"/>
          <w:szCs w:val="24"/>
        </w:rPr>
        <w:t>’.</w:t>
      </w:r>
    </w:p>
    <w:p w:rsidR="00314332" w:rsidRDefault="00314332" w:rsidP="00314332">
      <w:pPr>
        <w:autoSpaceDE w:val="0"/>
        <w:autoSpaceDN w:val="0"/>
        <w:adjustRightInd w:val="0"/>
        <w:spacing w:after="0" w:line="240" w:lineRule="auto"/>
        <w:jc w:val="both"/>
        <w:rPr>
          <w:sz w:val="24"/>
          <w:szCs w:val="24"/>
        </w:rPr>
      </w:pPr>
      <w:r w:rsidRPr="00314332">
        <w:rPr>
          <w:sz w:val="24"/>
          <w:szCs w:val="24"/>
        </w:rPr>
        <w:t>RNA synthesis does not require a primer</w:t>
      </w:r>
    </w:p>
    <w:p w:rsidR="00FD1719" w:rsidRDefault="00FD1719" w:rsidP="00FD1719">
      <w:pPr>
        <w:autoSpaceDE w:val="0"/>
        <w:autoSpaceDN w:val="0"/>
        <w:adjustRightInd w:val="0"/>
        <w:spacing w:after="0" w:line="240" w:lineRule="auto"/>
        <w:jc w:val="both"/>
        <w:rPr>
          <w:sz w:val="24"/>
          <w:szCs w:val="24"/>
        </w:rPr>
      </w:pPr>
    </w:p>
    <w:p w:rsidR="00FD1719" w:rsidRDefault="00FD1719" w:rsidP="00FD1719">
      <w:pPr>
        <w:autoSpaceDE w:val="0"/>
        <w:autoSpaceDN w:val="0"/>
        <w:adjustRightInd w:val="0"/>
        <w:spacing w:after="0" w:line="240" w:lineRule="auto"/>
        <w:jc w:val="both"/>
        <w:rPr>
          <w:sz w:val="24"/>
          <w:szCs w:val="24"/>
        </w:rPr>
      </w:pPr>
    </w:p>
    <w:p w:rsidR="00FD1719" w:rsidRDefault="00FD1719" w:rsidP="00FD1719">
      <w:pPr>
        <w:autoSpaceDE w:val="0"/>
        <w:autoSpaceDN w:val="0"/>
        <w:adjustRightInd w:val="0"/>
        <w:spacing w:after="0" w:line="240" w:lineRule="auto"/>
        <w:jc w:val="both"/>
        <w:rPr>
          <w:sz w:val="24"/>
          <w:szCs w:val="24"/>
        </w:rPr>
      </w:pPr>
      <w:bookmarkStart w:id="0" w:name="_GoBack"/>
      <w:bookmarkEnd w:id="0"/>
    </w:p>
    <w:p w:rsidR="00FD1719" w:rsidRPr="00A86265" w:rsidRDefault="00FD1719" w:rsidP="00FD1719">
      <w:pPr>
        <w:autoSpaceDE w:val="0"/>
        <w:autoSpaceDN w:val="0"/>
        <w:adjustRightInd w:val="0"/>
        <w:spacing w:after="0" w:line="240" w:lineRule="auto"/>
        <w:jc w:val="both"/>
        <w:rPr>
          <w:sz w:val="24"/>
          <w:szCs w:val="24"/>
        </w:rPr>
      </w:pPr>
    </w:p>
    <w:sectPr w:rsidR="00FD1719" w:rsidRPr="00A862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Roman">
    <w:panose1 w:val="00000000000000000000"/>
    <w:charset w:val="00"/>
    <w:family w:val="roman"/>
    <w:notTrueType/>
    <w:pitch w:val="default"/>
    <w:sig w:usb0="00000003" w:usb1="00000000" w:usb2="00000000" w:usb3="00000000" w:csb0="00000001" w:csb1="00000000"/>
  </w:font>
  <w:font w:name="Minion-Bold">
    <w:panose1 w:val="00000000000000000000"/>
    <w:charset w:val="00"/>
    <w:family w:val="roman"/>
    <w:notTrueType/>
    <w:pitch w:val="default"/>
    <w:sig w:usb0="00000003" w:usb1="00000000" w:usb2="00000000" w:usb3="00000000" w:csb0="00000001" w:csb1="00000000"/>
  </w:font>
  <w:font w:name="Minion-Regular">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684BD7"/>
    <w:multiLevelType w:val="hybridMultilevel"/>
    <w:tmpl w:val="59660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C5211A"/>
    <w:multiLevelType w:val="hybridMultilevel"/>
    <w:tmpl w:val="4F504A44"/>
    <w:lvl w:ilvl="0" w:tplc="7082C3E2">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A94"/>
    <w:rsid w:val="000912FD"/>
    <w:rsid w:val="002066F3"/>
    <w:rsid w:val="00314332"/>
    <w:rsid w:val="004672D0"/>
    <w:rsid w:val="004F144B"/>
    <w:rsid w:val="00523B40"/>
    <w:rsid w:val="005B380B"/>
    <w:rsid w:val="006544E3"/>
    <w:rsid w:val="00695EC7"/>
    <w:rsid w:val="006B4780"/>
    <w:rsid w:val="00852A94"/>
    <w:rsid w:val="0089517E"/>
    <w:rsid w:val="009155C0"/>
    <w:rsid w:val="00940E50"/>
    <w:rsid w:val="00A86265"/>
    <w:rsid w:val="00BC3C35"/>
    <w:rsid w:val="00C125B6"/>
    <w:rsid w:val="00D66BEB"/>
    <w:rsid w:val="00DE3315"/>
    <w:rsid w:val="00F46BE7"/>
    <w:rsid w:val="00FD0C58"/>
    <w:rsid w:val="00FD1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80578D-3DC6-4E91-B8C9-AF6A58542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52A94"/>
    <w:pPr>
      <w:spacing w:after="0" w:line="240" w:lineRule="auto"/>
    </w:pPr>
  </w:style>
  <w:style w:type="paragraph" w:styleId="ListParagraph">
    <w:name w:val="List Paragraph"/>
    <w:basedOn w:val="Normal"/>
    <w:uiPriority w:val="34"/>
    <w:qFormat/>
    <w:rsid w:val="002066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tmp"/><Relationship Id="rId18" Type="http://schemas.openxmlformats.org/officeDocument/2006/relationships/image" Target="media/image12.tmp"/><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6.tmp"/><Relationship Id="rId17" Type="http://schemas.openxmlformats.org/officeDocument/2006/relationships/image" Target="media/image11.tmp"/><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tmp"/><Relationship Id="rId5" Type="http://schemas.openxmlformats.org/officeDocument/2006/relationships/image" Target="media/image1.tmp"/><Relationship Id="rId15" Type="http://schemas.openxmlformats.org/officeDocument/2006/relationships/image" Target="media/image9.tmp"/><Relationship Id="rId10" Type="http://schemas.openxmlformats.org/officeDocument/2006/relationships/image" Target="media/image4.tmp"/><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5</Pages>
  <Words>830</Words>
  <Characters>4732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9</cp:revision>
  <dcterms:created xsi:type="dcterms:W3CDTF">2020-04-19T11:16:00Z</dcterms:created>
  <dcterms:modified xsi:type="dcterms:W3CDTF">2020-04-19T12:11:00Z</dcterms:modified>
</cp:coreProperties>
</file>